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81" w:rsidRDefault="00CB2981" w:rsidP="00AC0867">
      <w:pPr>
        <w:contextualSpacing/>
        <w:jc w:val="both"/>
        <w:rPr>
          <w:b/>
        </w:rPr>
      </w:pPr>
    </w:p>
    <w:p w:rsidR="00BA6D7C" w:rsidRDefault="00BA6D7C" w:rsidP="00BA6D7C">
      <w:pPr>
        <w:ind w:left="4820"/>
        <w:contextualSpacing/>
        <w:jc w:val="right"/>
        <w:rPr>
          <w:b/>
        </w:rPr>
      </w:pPr>
      <w:r>
        <w:rPr>
          <w:b/>
        </w:rPr>
        <w:t xml:space="preserve">Додаток 1 </w:t>
      </w:r>
    </w:p>
    <w:p w:rsidR="00BA6D7C" w:rsidRPr="006262E6" w:rsidRDefault="00BE3E14" w:rsidP="00BA6D7C">
      <w:pPr>
        <w:ind w:left="4820" w:right="-285"/>
        <w:contextualSpacing/>
        <w:rPr>
          <w:b/>
          <w:lang w:val="ru-RU"/>
        </w:rPr>
      </w:pPr>
      <w:r>
        <w:rPr>
          <w:b/>
        </w:rPr>
        <w:t xml:space="preserve">   </w:t>
      </w:r>
      <w:r w:rsidR="00B23E5A">
        <w:rPr>
          <w:b/>
        </w:rPr>
        <w:t xml:space="preserve">до наказу від </w:t>
      </w:r>
      <w:r w:rsidR="003A426B">
        <w:rPr>
          <w:b/>
        </w:rPr>
        <w:t>17 квітня</w:t>
      </w:r>
      <w:r w:rsidR="00B23E5A">
        <w:rPr>
          <w:b/>
        </w:rPr>
        <w:t xml:space="preserve"> </w:t>
      </w:r>
      <w:r w:rsidR="006262E6">
        <w:rPr>
          <w:b/>
          <w:lang w:val="ru-RU"/>
        </w:rPr>
        <w:t>201</w:t>
      </w:r>
      <w:r>
        <w:rPr>
          <w:b/>
          <w:lang w:val="ru-RU"/>
        </w:rPr>
        <w:t>9</w:t>
      </w:r>
      <w:r w:rsidR="003A426B">
        <w:rPr>
          <w:b/>
        </w:rPr>
        <w:t xml:space="preserve"> року № 07.13</w:t>
      </w:r>
    </w:p>
    <w:p w:rsidR="00BA6D7C" w:rsidRDefault="00BA6D7C" w:rsidP="00BA6D7C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</w:p>
    <w:p w:rsidR="00BA6D7C" w:rsidRDefault="00BA6D7C" w:rsidP="00BA6D7C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УМОВИ</w:t>
      </w:r>
    </w:p>
    <w:p w:rsidR="00BA6D7C" w:rsidRDefault="00BA6D7C" w:rsidP="00BA6D7C">
      <w:pPr>
        <w:jc w:val="center"/>
        <w:rPr>
          <w:b/>
          <w:color w:val="000000"/>
        </w:rPr>
      </w:pPr>
      <w:r>
        <w:rPr>
          <w:b/>
          <w:color w:val="000000"/>
        </w:rPr>
        <w:t>проведення конкурсу</w:t>
      </w:r>
    </w:p>
    <w:p w:rsidR="00BA6D7C" w:rsidRDefault="00BA6D7C" w:rsidP="00BA6D7C">
      <w:pPr>
        <w:jc w:val="center"/>
        <w:rPr>
          <w:b/>
        </w:rPr>
      </w:pPr>
      <w:r>
        <w:rPr>
          <w:b/>
          <w:color w:val="000000"/>
        </w:rPr>
        <w:t xml:space="preserve">на зайняття вакантної посади державної служби категорії </w:t>
      </w:r>
      <w:r>
        <w:rPr>
          <w:b/>
        </w:rPr>
        <w:t>«</w:t>
      </w:r>
      <w:r>
        <w:rPr>
          <w:b/>
          <w:color w:val="000000"/>
        </w:rPr>
        <w:t>В</w:t>
      </w:r>
      <w:r>
        <w:rPr>
          <w:b/>
        </w:rPr>
        <w:t>» -</w:t>
      </w:r>
    </w:p>
    <w:p w:rsidR="00BA6D7C" w:rsidRDefault="00BA6D7C" w:rsidP="00BA6D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секретаря </w:t>
      </w:r>
      <w:proofErr w:type="spellStart"/>
      <w:r>
        <w:rPr>
          <w:b/>
          <w:color w:val="000000"/>
        </w:rPr>
        <w:t>Крюківського</w:t>
      </w:r>
      <w:proofErr w:type="spellEnd"/>
      <w:r>
        <w:rPr>
          <w:b/>
          <w:color w:val="000000"/>
        </w:rPr>
        <w:t xml:space="preserve"> районного суду м. Кременчука </w:t>
      </w:r>
    </w:p>
    <w:p w:rsidR="00960575" w:rsidRDefault="00960575" w:rsidP="00960575">
      <w:pPr>
        <w:jc w:val="center"/>
        <w:rPr>
          <w:b/>
          <w:color w:val="000000"/>
        </w:rPr>
      </w:pPr>
      <w:r>
        <w:rPr>
          <w:b/>
          <w:color w:val="000000"/>
        </w:rPr>
        <w:t>(безстрокова посада)</w:t>
      </w:r>
    </w:p>
    <w:p w:rsidR="00BA6D7C" w:rsidRDefault="00BA6D7C" w:rsidP="00BA6D7C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9"/>
        <w:gridCol w:w="36"/>
        <w:gridCol w:w="6255"/>
      </w:tblGrid>
      <w:tr w:rsidR="00BA6D7C" w:rsidRPr="003165AF" w:rsidTr="00E029F5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jc w:val="center"/>
              <w:rPr>
                <w:b/>
                <w:color w:val="000000"/>
              </w:rPr>
            </w:pPr>
            <w:r w:rsidRPr="003165AF">
              <w:rPr>
                <w:b/>
                <w:sz w:val="22"/>
                <w:szCs w:val="22"/>
              </w:rPr>
              <w:t>ЗАГАЛЬНІ УМОВИ</w:t>
            </w: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rPr>
                <w:b/>
                <w:color w:val="000000"/>
              </w:rPr>
            </w:pPr>
            <w:r w:rsidRPr="003165AF">
              <w:rPr>
                <w:b/>
                <w:sz w:val="22"/>
                <w:szCs w:val="22"/>
              </w:rPr>
              <w:t>Посадові обов’язки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D261B7" w:rsidRDefault="00043B85" w:rsidP="00CB2981">
            <w:pPr>
              <w:shd w:val="clear" w:color="auto" w:fill="FFFFFF"/>
              <w:spacing w:line="276" w:lineRule="atLeast"/>
              <w:jc w:val="both"/>
            </w:pPr>
            <w:r w:rsidRPr="00D261B7">
              <w:rPr>
                <w:sz w:val="22"/>
                <w:szCs w:val="22"/>
              </w:rPr>
              <w:t>Веде первинний облік справ і матеріалів, розгляд яких передбачено процесуальним законодавством;</w:t>
            </w:r>
          </w:p>
          <w:p w:rsidR="00043B85" w:rsidRPr="00D261B7" w:rsidRDefault="00D261B7" w:rsidP="00CB2981">
            <w:pPr>
              <w:shd w:val="clear" w:color="auto" w:fill="FFFFFF"/>
              <w:spacing w:line="276" w:lineRule="atLeast"/>
              <w:jc w:val="both"/>
            </w:pPr>
            <w:r>
              <w:rPr>
                <w:sz w:val="22"/>
                <w:szCs w:val="22"/>
              </w:rPr>
              <w:t>з</w:t>
            </w:r>
            <w:r w:rsidR="00043B85" w:rsidRPr="00D261B7">
              <w:rPr>
                <w:sz w:val="22"/>
                <w:szCs w:val="22"/>
              </w:rPr>
              <w:t>дійснює реєстрацію вхідної і вихідної кореспонденції суду;</w:t>
            </w:r>
          </w:p>
          <w:p w:rsidR="00043B85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з</w:t>
            </w:r>
            <w:r w:rsidR="00043B85" w:rsidRPr="00D261B7">
              <w:rPr>
                <w:sz w:val="22"/>
                <w:szCs w:val="22"/>
              </w:rPr>
              <w:t xml:space="preserve">абезпечує заповнення </w:t>
            </w:r>
            <w:proofErr w:type="spellStart"/>
            <w:r w:rsidR="00043B85" w:rsidRPr="00D261B7">
              <w:rPr>
                <w:sz w:val="22"/>
                <w:szCs w:val="22"/>
              </w:rPr>
              <w:t>обліково</w:t>
            </w:r>
            <w:proofErr w:type="spellEnd"/>
            <w:r w:rsidR="00043B85" w:rsidRPr="00D261B7">
              <w:rPr>
                <w:sz w:val="22"/>
                <w:szCs w:val="22"/>
              </w:rPr>
              <w:t xml:space="preserve"> – статистичних карток в електронному вигляді відповідно до своїх функціональних </w:t>
            </w:r>
            <w:proofErr w:type="spellStart"/>
            <w:r w:rsidR="00043B85" w:rsidRPr="00D261B7">
              <w:rPr>
                <w:sz w:val="22"/>
                <w:szCs w:val="22"/>
              </w:rPr>
              <w:t>обов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’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язків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;</w:t>
            </w:r>
          </w:p>
          <w:p w:rsidR="00043B85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r w:rsidR="00043B85" w:rsidRPr="00D261B7">
              <w:rPr>
                <w:sz w:val="22"/>
                <w:szCs w:val="22"/>
                <w:lang w:val="ru-RU"/>
              </w:rPr>
              <w:t>дійснює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043B85" w:rsidRPr="00D261B7">
              <w:rPr>
                <w:sz w:val="22"/>
                <w:szCs w:val="22"/>
                <w:lang w:val="ru-RU"/>
              </w:rPr>
              <w:t>обл</w:t>
            </w:r>
            <w:proofErr w:type="gramEnd"/>
            <w:r w:rsidR="00043B85" w:rsidRPr="00D261B7">
              <w:rPr>
                <w:sz w:val="22"/>
                <w:szCs w:val="22"/>
                <w:lang w:val="ru-RU"/>
              </w:rPr>
              <w:t>ік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і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забезпечує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зберігання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речових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доказів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;</w:t>
            </w:r>
          </w:p>
          <w:p w:rsidR="00043B85" w:rsidRPr="00D261B7" w:rsidRDefault="00D261B7" w:rsidP="00043B85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r w:rsidR="00043B85" w:rsidRPr="00D261B7">
              <w:rPr>
                <w:sz w:val="22"/>
                <w:szCs w:val="22"/>
                <w:lang w:val="ru-RU"/>
              </w:rPr>
              <w:t>абезпечує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своєчасне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звернення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судових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043B85" w:rsidRPr="00D261B7">
              <w:rPr>
                <w:sz w:val="22"/>
                <w:szCs w:val="22"/>
                <w:lang w:val="ru-RU"/>
              </w:rPr>
              <w:t>р</w:t>
            </w:r>
            <w:proofErr w:type="gramEnd"/>
            <w:r w:rsidR="00043B85" w:rsidRPr="00D261B7">
              <w:rPr>
                <w:sz w:val="22"/>
                <w:szCs w:val="22"/>
                <w:lang w:val="ru-RU"/>
              </w:rPr>
              <w:t>ішень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своїх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функціональних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</w:rPr>
              <w:t>обов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’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язків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;</w:t>
            </w:r>
          </w:p>
          <w:p w:rsidR="00043B85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r w:rsidR="00043B85" w:rsidRPr="00D261B7">
              <w:rPr>
                <w:sz w:val="22"/>
                <w:szCs w:val="22"/>
                <w:lang w:val="ru-RU"/>
              </w:rPr>
              <w:t>дійснює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облік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виконавчих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документів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043B85" w:rsidRPr="00D261B7">
              <w:rPr>
                <w:sz w:val="22"/>
                <w:szCs w:val="22"/>
                <w:lang w:val="ru-RU"/>
              </w:rPr>
              <w:t>в</w:t>
            </w:r>
            <w:proofErr w:type="gramEnd"/>
            <w:r w:rsidR="00043B85" w:rsidRPr="00D261B7">
              <w:rPr>
                <w:sz w:val="22"/>
                <w:szCs w:val="22"/>
                <w:lang w:val="ru-RU"/>
              </w:rPr>
              <w:t>ідповідно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своїх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функціональних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</w:rPr>
              <w:t>обов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’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язків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;</w:t>
            </w:r>
          </w:p>
          <w:p w:rsidR="00043B85" w:rsidRPr="00D261B7" w:rsidRDefault="00D261B7" w:rsidP="00043B85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r w:rsidR="00043B85" w:rsidRPr="00D261B7">
              <w:rPr>
                <w:sz w:val="22"/>
                <w:szCs w:val="22"/>
                <w:lang w:val="ru-RU"/>
              </w:rPr>
              <w:t>кладає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встановленими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формами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статистичні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звіти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результати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справ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своїх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функціональних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3B85" w:rsidRPr="00D261B7">
              <w:rPr>
                <w:sz w:val="22"/>
                <w:szCs w:val="22"/>
              </w:rPr>
              <w:t>обов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>’</w:t>
            </w:r>
            <w:proofErr w:type="spellStart"/>
            <w:r w:rsidR="00043B85" w:rsidRPr="00D261B7">
              <w:rPr>
                <w:sz w:val="22"/>
                <w:szCs w:val="22"/>
                <w:lang w:val="ru-RU"/>
              </w:rPr>
              <w:t>язкі</w:t>
            </w:r>
            <w:proofErr w:type="gramStart"/>
            <w:r w:rsidR="00043B85" w:rsidRPr="00D261B7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="00043B85" w:rsidRPr="00D261B7">
              <w:rPr>
                <w:sz w:val="22"/>
                <w:szCs w:val="22"/>
                <w:lang w:val="ru-RU"/>
              </w:rPr>
              <w:t>;</w:t>
            </w:r>
          </w:p>
          <w:p w:rsidR="00EA770B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r w:rsidR="00043B85" w:rsidRPr="00D261B7">
              <w:rPr>
                <w:sz w:val="22"/>
                <w:szCs w:val="22"/>
                <w:lang w:val="ru-RU"/>
              </w:rPr>
              <w:t>дійснює</w:t>
            </w:r>
            <w:proofErr w:type="spellEnd"/>
            <w:r w:rsidR="00043B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видачу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копій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судових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7D3785" w:rsidRPr="00D261B7">
              <w:rPr>
                <w:sz w:val="22"/>
                <w:szCs w:val="22"/>
                <w:lang w:val="ru-RU"/>
              </w:rPr>
              <w:t>р</w:t>
            </w:r>
            <w:proofErr w:type="gramEnd"/>
            <w:r w:rsidR="007D3785" w:rsidRPr="00D261B7">
              <w:rPr>
                <w:sz w:val="22"/>
                <w:szCs w:val="22"/>
                <w:lang w:val="ru-RU"/>
              </w:rPr>
              <w:t>ішень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інших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документів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по справах,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які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зберігаються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7D3785" w:rsidRPr="00D261B7">
              <w:rPr>
                <w:sz w:val="22"/>
                <w:szCs w:val="22"/>
                <w:lang w:val="ru-RU"/>
              </w:rPr>
              <w:t>канцелярії</w:t>
            </w:r>
            <w:proofErr w:type="spellEnd"/>
            <w:r w:rsidR="007D3785" w:rsidRPr="00D261B7">
              <w:rPr>
                <w:sz w:val="22"/>
                <w:szCs w:val="22"/>
                <w:lang w:val="ru-RU"/>
              </w:rPr>
              <w:t xml:space="preserve"> суду</w:t>
            </w:r>
            <w:r w:rsidR="00EA770B" w:rsidRPr="00D261B7">
              <w:rPr>
                <w:sz w:val="22"/>
                <w:szCs w:val="22"/>
                <w:lang w:val="ru-RU"/>
              </w:rPr>
              <w:t>;</w:t>
            </w:r>
          </w:p>
          <w:p w:rsidR="00D261B7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EA770B" w:rsidRPr="00D261B7">
              <w:rPr>
                <w:sz w:val="22"/>
                <w:szCs w:val="22"/>
                <w:lang w:val="ru-RU"/>
              </w:rPr>
              <w:t xml:space="preserve">носить </w:t>
            </w:r>
            <w:proofErr w:type="spellStart"/>
            <w:r w:rsidR="00EA770B" w:rsidRPr="00D261B7">
              <w:rPr>
                <w:sz w:val="22"/>
                <w:szCs w:val="22"/>
                <w:lang w:val="ru-RU"/>
              </w:rPr>
              <w:t>інформацію</w:t>
            </w:r>
            <w:proofErr w:type="spellEnd"/>
            <w:r w:rsidR="00EA770B"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автоматизованої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суду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наданих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прав та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функціональних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</w:rPr>
              <w:t>обов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язків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proofErr w:type="gramStart"/>
            <w:r w:rsidRPr="00D261B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D261B7">
              <w:rPr>
                <w:sz w:val="22"/>
                <w:szCs w:val="22"/>
                <w:lang w:val="ru-RU"/>
              </w:rPr>
              <w:t>ідставі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права доступу до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бази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даних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>;</w:t>
            </w:r>
          </w:p>
          <w:p w:rsidR="00043B85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r w:rsidRPr="00D261B7">
              <w:rPr>
                <w:sz w:val="22"/>
                <w:szCs w:val="22"/>
                <w:lang w:val="ru-RU"/>
              </w:rPr>
              <w:t>дійснює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D261B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D261B7">
              <w:rPr>
                <w:sz w:val="22"/>
                <w:szCs w:val="22"/>
                <w:lang w:val="ru-RU"/>
              </w:rPr>
              <w:t>ідготовку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та передачу до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архіву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суду справ за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минулі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роки,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провадження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яких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закінчено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>;</w:t>
            </w:r>
          </w:p>
          <w:p w:rsidR="00D261B7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r w:rsidRPr="00D261B7">
              <w:rPr>
                <w:sz w:val="22"/>
                <w:szCs w:val="22"/>
                <w:lang w:val="ru-RU"/>
              </w:rPr>
              <w:t>дійснює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прийом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громадян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видачу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копій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судових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D261B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D261B7">
              <w:rPr>
                <w:sz w:val="22"/>
                <w:szCs w:val="22"/>
                <w:lang w:val="ru-RU"/>
              </w:rPr>
              <w:t>ішень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інших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документів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зберігаються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канцелярії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суду, та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судових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справ для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ознайомлення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учасникам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судового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порядку;</w:t>
            </w:r>
          </w:p>
          <w:p w:rsidR="00D261B7" w:rsidRPr="00D261B7" w:rsidRDefault="00D261B7" w:rsidP="00CB2981">
            <w:pPr>
              <w:shd w:val="clear" w:color="auto" w:fill="FFFFFF"/>
              <w:spacing w:line="276" w:lineRule="atLeast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r w:rsidRPr="00D261B7">
              <w:rPr>
                <w:sz w:val="22"/>
                <w:szCs w:val="22"/>
                <w:lang w:val="ru-RU"/>
              </w:rPr>
              <w:t>дійснює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D261B7">
              <w:rPr>
                <w:sz w:val="22"/>
                <w:szCs w:val="22"/>
                <w:lang w:val="ru-RU"/>
              </w:rPr>
              <w:t>обл</w:t>
            </w:r>
            <w:proofErr w:type="gramEnd"/>
            <w:r w:rsidRPr="00D261B7">
              <w:rPr>
                <w:sz w:val="22"/>
                <w:szCs w:val="22"/>
                <w:lang w:val="ru-RU"/>
              </w:rPr>
              <w:t>ік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виконавчих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документів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передаються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державної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виконавчої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служби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>;</w:t>
            </w:r>
          </w:p>
          <w:p w:rsidR="00D261B7" w:rsidRPr="00043B85" w:rsidRDefault="00D261B7" w:rsidP="00CB2981">
            <w:pPr>
              <w:shd w:val="clear" w:color="auto" w:fill="FFFFFF"/>
              <w:spacing w:line="276" w:lineRule="atLeast"/>
              <w:jc w:val="both"/>
              <w:rPr>
                <w:color w:val="FF0000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</w:t>
            </w:r>
            <w:r w:rsidRPr="00D261B7">
              <w:rPr>
                <w:sz w:val="22"/>
                <w:szCs w:val="22"/>
                <w:lang w:val="ru-RU"/>
              </w:rPr>
              <w:t>иконує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інші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доручення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голови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суду,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керівника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аппарату суду, </w:t>
            </w:r>
            <w:proofErr w:type="gramStart"/>
            <w:r w:rsidRPr="00D261B7">
              <w:rPr>
                <w:sz w:val="22"/>
                <w:szCs w:val="22"/>
                <w:lang w:val="ru-RU"/>
              </w:rPr>
              <w:t>старшого</w:t>
            </w:r>
            <w:proofErr w:type="gramEnd"/>
            <w:r w:rsidRPr="00D261B7">
              <w:rPr>
                <w:sz w:val="22"/>
                <w:szCs w:val="22"/>
                <w:lang w:val="ru-RU"/>
              </w:rPr>
              <w:t xml:space="preserve"> секретаря суду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щодо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61B7">
              <w:rPr>
                <w:sz w:val="22"/>
                <w:szCs w:val="22"/>
                <w:lang w:val="ru-RU"/>
              </w:rPr>
              <w:t>канцелярії</w:t>
            </w:r>
            <w:proofErr w:type="spellEnd"/>
            <w:r w:rsidRPr="00D261B7">
              <w:rPr>
                <w:sz w:val="22"/>
                <w:szCs w:val="22"/>
                <w:lang w:val="ru-RU"/>
              </w:rPr>
              <w:t xml:space="preserve"> суду.</w:t>
            </w: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rPr>
                <w:b/>
              </w:rPr>
            </w:pPr>
            <w:r w:rsidRPr="003165AF">
              <w:rPr>
                <w:b/>
                <w:sz w:val="22"/>
                <w:szCs w:val="22"/>
              </w:rPr>
              <w:t>Умови оплати праці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81" w:rsidRPr="008E1C26" w:rsidRDefault="00CB2981" w:rsidP="00CB2981">
            <w:pPr>
              <w:pStyle w:val="a5"/>
              <w:numPr>
                <w:ilvl w:val="0"/>
                <w:numId w:val="4"/>
              </w:numPr>
              <w:tabs>
                <w:tab w:val="left" w:pos="451"/>
              </w:tabs>
              <w:suppressAutoHyphens w:val="0"/>
              <w:jc w:val="both"/>
            </w:pPr>
            <w:r w:rsidRPr="008E1C26">
              <w:rPr>
                <w:sz w:val="22"/>
                <w:szCs w:val="22"/>
              </w:rPr>
              <w:t xml:space="preserve">посадовий оклад згідно штатного розпису – </w:t>
            </w:r>
            <w:r w:rsidRPr="008E1C26">
              <w:rPr>
                <w:b/>
                <w:sz w:val="22"/>
                <w:szCs w:val="22"/>
              </w:rPr>
              <w:t>3</w:t>
            </w:r>
            <w:r w:rsidR="00BE3E14">
              <w:rPr>
                <w:b/>
                <w:sz w:val="22"/>
                <w:szCs w:val="22"/>
              </w:rPr>
              <w:t> </w:t>
            </w:r>
            <w:r w:rsidR="003A426B">
              <w:rPr>
                <w:b/>
                <w:sz w:val="22"/>
                <w:szCs w:val="22"/>
              </w:rPr>
              <w:t>524</w:t>
            </w:r>
            <w:r w:rsidR="00BE3E14">
              <w:rPr>
                <w:b/>
                <w:sz w:val="22"/>
                <w:szCs w:val="22"/>
              </w:rPr>
              <w:t xml:space="preserve"> </w:t>
            </w:r>
            <w:r w:rsidRPr="008E1C26">
              <w:rPr>
                <w:b/>
                <w:sz w:val="22"/>
                <w:szCs w:val="22"/>
              </w:rPr>
              <w:t>грн.</w:t>
            </w:r>
            <w:r w:rsidRPr="008E1C26">
              <w:rPr>
                <w:sz w:val="22"/>
                <w:szCs w:val="22"/>
              </w:rPr>
              <w:t>;</w:t>
            </w:r>
          </w:p>
          <w:p w:rsidR="00B03777" w:rsidRPr="003165AF" w:rsidRDefault="00CB2981" w:rsidP="00CB2981">
            <w:pPr>
              <w:pStyle w:val="a5"/>
              <w:tabs>
                <w:tab w:val="left" w:pos="451"/>
              </w:tabs>
              <w:suppressAutoHyphens w:val="0"/>
              <w:ind w:left="420"/>
              <w:jc w:val="both"/>
            </w:pPr>
            <w:r w:rsidRPr="008E1C26">
              <w:rPr>
                <w:sz w:val="22"/>
                <w:szCs w:val="22"/>
              </w:rPr>
              <w:t>надбавки, доплати, премії відповідно до статті 52 Зако</w:t>
            </w:r>
            <w:r w:rsidR="00C02261">
              <w:rPr>
                <w:sz w:val="22"/>
                <w:szCs w:val="22"/>
              </w:rPr>
              <w:t>ну України «</w:t>
            </w:r>
            <w:r w:rsidRPr="008E1C26">
              <w:rPr>
                <w:sz w:val="22"/>
                <w:szCs w:val="22"/>
              </w:rPr>
              <w:t>Про державну службу» від 10.12.2015 року №889-</w:t>
            </w:r>
            <w:r w:rsidRPr="008E1C26">
              <w:rPr>
                <w:sz w:val="22"/>
                <w:szCs w:val="22"/>
                <w:lang w:val="en-US"/>
              </w:rPr>
              <w:t>VIII</w:t>
            </w: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822F2D" w:rsidP="00E029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A6D7C" w:rsidRPr="003165AF">
              <w:rPr>
                <w:b/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CB2981" w:rsidRDefault="00CB2981" w:rsidP="00CB2981">
            <w:pPr>
              <w:tabs>
                <w:tab w:val="left" w:pos="451"/>
              </w:tabs>
              <w:suppressAutoHyphens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б</w:t>
            </w:r>
            <w:r w:rsidR="002B5728" w:rsidRPr="00CB2981">
              <w:rPr>
                <w:sz w:val="22"/>
                <w:szCs w:val="22"/>
                <w:lang w:val="ru-RU"/>
              </w:rPr>
              <w:t>езстрокове</w:t>
            </w:r>
            <w:proofErr w:type="spellEnd"/>
            <w:r w:rsidR="002B5728" w:rsidRPr="00CB29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B5728" w:rsidRPr="00CB2981">
              <w:rPr>
                <w:sz w:val="22"/>
                <w:szCs w:val="22"/>
                <w:lang w:val="ru-RU"/>
              </w:rPr>
              <w:t>призначення</w:t>
            </w:r>
            <w:proofErr w:type="spellEnd"/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rPr>
                <w:b/>
              </w:rPr>
            </w:pPr>
            <w:r w:rsidRPr="003165AF">
              <w:rPr>
                <w:b/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</w:pPr>
            <w:r w:rsidRPr="00BA6D7C">
              <w:rPr>
                <w:sz w:val="22"/>
                <w:szCs w:val="22"/>
                <w:lang w:val="uk-UA"/>
              </w:rPr>
              <w:t xml:space="preserve">1) </w:t>
            </w:r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копію</w:t>
            </w:r>
            <w:proofErr w:type="spellEnd"/>
            <w:r w:rsidRPr="00BA6D7C">
              <w:rPr>
                <w:sz w:val="22"/>
                <w:szCs w:val="22"/>
              </w:rPr>
              <w:t xml:space="preserve"> паспорта </w:t>
            </w:r>
            <w:proofErr w:type="spellStart"/>
            <w:r w:rsidRPr="00BA6D7C">
              <w:rPr>
                <w:sz w:val="22"/>
                <w:szCs w:val="22"/>
              </w:rPr>
              <w:t>громадянина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України</w:t>
            </w:r>
            <w:proofErr w:type="spellEnd"/>
            <w:r w:rsidRPr="00BA6D7C">
              <w:rPr>
                <w:sz w:val="22"/>
                <w:szCs w:val="22"/>
              </w:rPr>
              <w:t>;</w:t>
            </w:r>
          </w:p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</w:pPr>
            <w:r w:rsidRPr="00BA6D7C">
              <w:rPr>
                <w:sz w:val="22"/>
                <w:szCs w:val="22"/>
              </w:rPr>
              <w:t>2)  </w:t>
            </w:r>
            <w:proofErr w:type="spellStart"/>
            <w:r w:rsidRPr="00BA6D7C">
              <w:rPr>
                <w:sz w:val="22"/>
                <w:szCs w:val="22"/>
              </w:rPr>
              <w:t>письмову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заяву</w:t>
            </w:r>
            <w:proofErr w:type="spellEnd"/>
            <w:r w:rsidRPr="00BA6D7C">
              <w:rPr>
                <w:sz w:val="22"/>
                <w:szCs w:val="22"/>
              </w:rPr>
              <w:t xml:space="preserve"> про участь у </w:t>
            </w:r>
            <w:proofErr w:type="spellStart"/>
            <w:r w:rsidRPr="00BA6D7C">
              <w:rPr>
                <w:sz w:val="22"/>
                <w:szCs w:val="22"/>
              </w:rPr>
              <w:t>конкурсі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із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зазначенням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основних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мотивів</w:t>
            </w:r>
            <w:proofErr w:type="spellEnd"/>
            <w:r w:rsidRPr="00BA6D7C">
              <w:rPr>
                <w:sz w:val="22"/>
                <w:szCs w:val="22"/>
              </w:rPr>
              <w:t xml:space="preserve"> до </w:t>
            </w:r>
            <w:proofErr w:type="spellStart"/>
            <w:r w:rsidRPr="00BA6D7C">
              <w:rPr>
                <w:sz w:val="22"/>
                <w:szCs w:val="22"/>
              </w:rPr>
              <w:t>зайняття</w:t>
            </w:r>
            <w:proofErr w:type="spellEnd"/>
            <w:r w:rsidRPr="00BA6D7C">
              <w:rPr>
                <w:sz w:val="22"/>
                <w:szCs w:val="22"/>
              </w:rPr>
              <w:t xml:space="preserve"> посади </w:t>
            </w:r>
            <w:proofErr w:type="spellStart"/>
            <w:r w:rsidRPr="00BA6D7C">
              <w:rPr>
                <w:sz w:val="22"/>
                <w:szCs w:val="22"/>
              </w:rPr>
              <w:t>державної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служби</w:t>
            </w:r>
            <w:proofErr w:type="spellEnd"/>
            <w:r w:rsidRPr="00BA6D7C">
              <w:rPr>
                <w:sz w:val="22"/>
                <w:szCs w:val="22"/>
              </w:rPr>
              <w:t xml:space="preserve">, до </w:t>
            </w:r>
            <w:proofErr w:type="spellStart"/>
            <w:r w:rsidRPr="00BA6D7C">
              <w:rPr>
                <w:sz w:val="22"/>
                <w:szCs w:val="22"/>
              </w:rPr>
              <w:t>якої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додається</w:t>
            </w:r>
            <w:proofErr w:type="spellEnd"/>
            <w:r w:rsidRPr="00BA6D7C">
              <w:rPr>
                <w:sz w:val="22"/>
                <w:szCs w:val="22"/>
              </w:rPr>
              <w:t xml:space="preserve"> резюме </w:t>
            </w:r>
            <w:proofErr w:type="gramStart"/>
            <w:r w:rsidRPr="00BA6D7C">
              <w:rPr>
                <w:sz w:val="22"/>
                <w:szCs w:val="22"/>
              </w:rPr>
              <w:t xml:space="preserve">у </w:t>
            </w:r>
            <w:proofErr w:type="spellStart"/>
            <w:r w:rsidRPr="00BA6D7C">
              <w:rPr>
                <w:sz w:val="22"/>
                <w:szCs w:val="22"/>
              </w:rPr>
              <w:t>дов</w:t>
            </w:r>
            <w:proofErr w:type="gramEnd"/>
            <w:r w:rsidRPr="00BA6D7C">
              <w:rPr>
                <w:sz w:val="22"/>
                <w:szCs w:val="22"/>
              </w:rPr>
              <w:t>ільній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формі</w:t>
            </w:r>
            <w:proofErr w:type="spellEnd"/>
            <w:r w:rsidRPr="00BA6D7C">
              <w:rPr>
                <w:sz w:val="22"/>
                <w:szCs w:val="22"/>
              </w:rPr>
              <w:t>;</w:t>
            </w:r>
          </w:p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</w:pPr>
            <w:r w:rsidRPr="00BA6D7C">
              <w:rPr>
                <w:sz w:val="22"/>
                <w:szCs w:val="22"/>
              </w:rPr>
              <w:t>3)  </w:t>
            </w:r>
            <w:proofErr w:type="spellStart"/>
            <w:r w:rsidRPr="00BA6D7C">
              <w:rPr>
                <w:sz w:val="22"/>
                <w:szCs w:val="22"/>
              </w:rPr>
              <w:t>письмову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заяву</w:t>
            </w:r>
            <w:proofErr w:type="spellEnd"/>
            <w:r w:rsidRPr="00BA6D7C">
              <w:rPr>
                <w:sz w:val="22"/>
                <w:szCs w:val="22"/>
              </w:rPr>
              <w:t xml:space="preserve">, в </w:t>
            </w:r>
            <w:proofErr w:type="spellStart"/>
            <w:r w:rsidRPr="00BA6D7C">
              <w:rPr>
                <w:sz w:val="22"/>
                <w:szCs w:val="22"/>
              </w:rPr>
              <w:t>якій</w:t>
            </w:r>
            <w:proofErr w:type="spellEnd"/>
            <w:r w:rsidRPr="00BA6D7C">
              <w:rPr>
                <w:sz w:val="22"/>
                <w:szCs w:val="22"/>
              </w:rPr>
              <w:t xml:space="preserve"> особа </w:t>
            </w:r>
            <w:proofErr w:type="spellStart"/>
            <w:r w:rsidRPr="00BA6D7C">
              <w:rPr>
                <w:sz w:val="22"/>
                <w:szCs w:val="22"/>
              </w:rPr>
              <w:t>повідомляє</w:t>
            </w:r>
            <w:proofErr w:type="spellEnd"/>
            <w:r w:rsidRPr="00BA6D7C">
              <w:rPr>
                <w:sz w:val="22"/>
                <w:szCs w:val="22"/>
              </w:rPr>
              <w:t xml:space="preserve">, </w:t>
            </w:r>
            <w:proofErr w:type="spellStart"/>
            <w:r w:rsidRPr="00BA6D7C">
              <w:rPr>
                <w:sz w:val="22"/>
                <w:szCs w:val="22"/>
              </w:rPr>
              <w:t>що</w:t>
            </w:r>
            <w:proofErr w:type="spellEnd"/>
            <w:r w:rsidRPr="00BA6D7C">
              <w:rPr>
                <w:sz w:val="22"/>
                <w:szCs w:val="22"/>
              </w:rPr>
              <w:t xml:space="preserve"> до </w:t>
            </w:r>
            <w:proofErr w:type="spellStart"/>
            <w:r w:rsidRPr="00BA6D7C">
              <w:rPr>
                <w:sz w:val="22"/>
                <w:szCs w:val="22"/>
              </w:rPr>
              <w:t>неї</w:t>
            </w:r>
            <w:proofErr w:type="spellEnd"/>
            <w:r w:rsidRPr="00BA6D7C">
              <w:rPr>
                <w:sz w:val="22"/>
                <w:szCs w:val="22"/>
              </w:rPr>
              <w:t xml:space="preserve"> не </w:t>
            </w:r>
            <w:proofErr w:type="spellStart"/>
            <w:r w:rsidRPr="00BA6D7C">
              <w:rPr>
                <w:sz w:val="22"/>
                <w:szCs w:val="22"/>
              </w:rPr>
              <w:lastRenderedPageBreak/>
              <w:t>застосовуються</w:t>
            </w:r>
            <w:proofErr w:type="spellEnd"/>
            <w:r w:rsidRPr="00BA6D7C">
              <w:rPr>
                <w:sz w:val="22"/>
                <w:szCs w:val="22"/>
              </w:rPr>
              <w:t xml:space="preserve"> заборони, </w:t>
            </w:r>
            <w:proofErr w:type="spellStart"/>
            <w:r w:rsidRPr="00BA6D7C">
              <w:rPr>
                <w:sz w:val="22"/>
                <w:szCs w:val="22"/>
              </w:rPr>
              <w:t>визначені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частиною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третьою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або</w:t>
            </w:r>
            <w:proofErr w:type="spellEnd"/>
            <w:r w:rsidRPr="00BA6D7C">
              <w:rPr>
                <w:sz w:val="22"/>
                <w:szCs w:val="22"/>
              </w:rPr>
              <w:t xml:space="preserve"> четвертою </w:t>
            </w:r>
            <w:proofErr w:type="spellStart"/>
            <w:r w:rsidRPr="00BA6D7C">
              <w:rPr>
                <w:sz w:val="22"/>
                <w:szCs w:val="22"/>
              </w:rPr>
              <w:t>статті</w:t>
            </w:r>
            <w:proofErr w:type="spellEnd"/>
            <w:r w:rsidRPr="00BA6D7C">
              <w:rPr>
                <w:sz w:val="22"/>
                <w:szCs w:val="22"/>
              </w:rPr>
              <w:t xml:space="preserve"> 1 Закону </w:t>
            </w:r>
            <w:proofErr w:type="spellStart"/>
            <w:r w:rsidRPr="00BA6D7C">
              <w:rPr>
                <w:sz w:val="22"/>
                <w:szCs w:val="22"/>
              </w:rPr>
              <w:t>України</w:t>
            </w:r>
            <w:proofErr w:type="spellEnd"/>
            <w:r w:rsidRPr="00BA6D7C">
              <w:rPr>
                <w:sz w:val="22"/>
                <w:szCs w:val="22"/>
              </w:rPr>
              <w:t xml:space="preserve"> «Про </w:t>
            </w:r>
            <w:proofErr w:type="spellStart"/>
            <w:r w:rsidRPr="00BA6D7C">
              <w:rPr>
                <w:sz w:val="22"/>
                <w:szCs w:val="22"/>
              </w:rPr>
              <w:t>очищення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влади</w:t>
            </w:r>
            <w:proofErr w:type="spellEnd"/>
            <w:r w:rsidRPr="00BA6D7C">
              <w:rPr>
                <w:sz w:val="22"/>
                <w:szCs w:val="22"/>
              </w:rPr>
              <w:t xml:space="preserve">», та </w:t>
            </w:r>
            <w:proofErr w:type="spellStart"/>
            <w:r w:rsidRPr="00BA6D7C">
              <w:rPr>
                <w:sz w:val="22"/>
                <w:szCs w:val="22"/>
              </w:rPr>
              <w:t>надає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згоду</w:t>
            </w:r>
            <w:proofErr w:type="spellEnd"/>
            <w:r w:rsidRPr="00BA6D7C">
              <w:rPr>
                <w:sz w:val="22"/>
                <w:szCs w:val="22"/>
              </w:rPr>
              <w:t xml:space="preserve"> на </w:t>
            </w:r>
            <w:proofErr w:type="spellStart"/>
            <w:r w:rsidRPr="00BA6D7C">
              <w:rPr>
                <w:sz w:val="22"/>
                <w:szCs w:val="22"/>
              </w:rPr>
              <w:t>проходження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перевірки</w:t>
            </w:r>
            <w:proofErr w:type="spellEnd"/>
            <w:r w:rsidRPr="00BA6D7C">
              <w:rPr>
                <w:sz w:val="22"/>
                <w:szCs w:val="22"/>
              </w:rPr>
              <w:t xml:space="preserve"> та на </w:t>
            </w:r>
            <w:proofErr w:type="spellStart"/>
            <w:r w:rsidRPr="00BA6D7C">
              <w:rPr>
                <w:sz w:val="22"/>
                <w:szCs w:val="22"/>
              </w:rPr>
              <w:t>оприлюднення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відомостей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стосовно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неї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відповідно</w:t>
            </w:r>
            <w:proofErr w:type="spellEnd"/>
            <w:r w:rsidRPr="00BA6D7C">
              <w:rPr>
                <w:sz w:val="22"/>
                <w:szCs w:val="22"/>
              </w:rPr>
              <w:t xml:space="preserve"> до </w:t>
            </w:r>
            <w:proofErr w:type="spellStart"/>
            <w:r w:rsidRPr="00BA6D7C">
              <w:rPr>
                <w:sz w:val="22"/>
                <w:szCs w:val="22"/>
              </w:rPr>
              <w:t>зазначеного</w:t>
            </w:r>
            <w:proofErr w:type="spellEnd"/>
            <w:r w:rsidRPr="00BA6D7C">
              <w:rPr>
                <w:sz w:val="22"/>
                <w:szCs w:val="22"/>
              </w:rPr>
              <w:t xml:space="preserve"> Закону;</w:t>
            </w:r>
          </w:p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</w:pPr>
            <w:r w:rsidRPr="00BA6D7C">
              <w:rPr>
                <w:sz w:val="22"/>
                <w:szCs w:val="22"/>
              </w:rPr>
              <w:t>4)  </w:t>
            </w:r>
            <w:r w:rsidRPr="00BA6D7C">
              <w:rPr>
                <w:sz w:val="22"/>
                <w:szCs w:val="22"/>
                <w:lang w:val="uk-UA"/>
              </w:rPr>
              <w:t>к</w:t>
            </w:r>
            <w:proofErr w:type="spellStart"/>
            <w:r w:rsidRPr="00BA6D7C">
              <w:rPr>
                <w:sz w:val="22"/>
                <w:szCs w:val="22"/>
              </w:rPr>
              <w:t>опію</w:t>
            </w:r>
            <w:proofErr w:type="spellEnd"/>
            <w:r w:rsidRPr="00BA6D7C">
              <w:rPr>
                <w:sz w:val="22"/>
                <w:szCs w:val="22"/>
              </w:rPr>
              <w:t xml:space="preserve"> (</w:t>
            </w:r>
            <w:proofErr w:type="spellStart"/>
            <w:r w:rsidRPr="00BA6D7C">
              <w:rPr>
                <w:sz w:val="22"/>
                <w:szCs w:val="22"/>
              </w:rPr>
              <w:t>копії</w:t>
            </w:r>
            <w:proofErr w:type="spellEnd"/>
            <w:r w:rsidRPr="00BA6D7C">
              <w:rPr>
                <w:sz w:val="22"/>
                <w:szCs w:val="22"/>
              </w:rPr>
              <w:t>) документа (</w:t>
            </w:r>
            <w:proofErr w:type="spellStart"/>
            <w:r w:rsidRPr="00BA6D7C">
              <w:rPr>
                <w:sz w:val="22"/>
                <w:szCs w:val="22"/>
              </w:rPr>
              <w:t>документів</w:t>
            </w:r>
            <w:proofErr w:type="spellEnd"/>
            <w:r w:rsidRPr="00BA6D7C">
              <w:rPr>
                <w:sz w:val="22"/>
                <w:szCs w:val="22"/>
              </w:rPr>
              <w:t xml:space="preserve">) про </w:t>
            </w:r>
            <w:proofErr w:type="spellStart"/>
            <w:r w:rsidRPr="00BA6D7C">
              <w:rPr>
                <w:sz w:val="22"/>
                <w:szCs w:val="22"/>
              </w:rPr>
              <w:t>освіту</w:t>
            </w:r>
            <w:proofErr w:type="spellEnd"/>
            <w:r w:rsidRPr="00BA6D7C">
              <w:rPr>
                <w:sz w:val="22"/>
                <w:szCs w:val="22"/>
              </w:rPr>
              <w:t>;</w:t>
            </w:r>
          </w:p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</w:pPr>
            <w:r w:rsidRPr="00BA6D7C">
              <w:rPr>
                <w:sz w:val="22"/>
                <w:szCs w:val="22"/>
              </w:rPr>
              <w:t>5)  </w:t>
            </w:r>
            <w:proofErr w:type="spellStart"/>
            <w:r w:rsidRPr="00BA6D7C">
              <w:rPr>
                <w:sz w:val="22"/>
                <w:szCs w:val="22"/>
              </w:rPr>
              <w:t>оригінал</w:t>
            </w:r>
            <w:proofErr w:type="spellEnd"/>
            <w:r w:rsidRPr="00BA6D7C">
              <w:rPr>
                <w:sz w:val="22"/>
                <w:szCs w:val="22"/>
              </w:rPr>
              <w:t xml:space="preserve">  </w:t>
            </w:r>
            <w:proofErr w:type="spellStart"/>
            <w:r w:rsidRPr="00BA6D7C">
              <w:rPr>
                <w:sz w:val="22"/>
                <w:szCs w:val="22"/>
              </w:rPr>
              <w:t>посвідчення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атестації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щодо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вільного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володіння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gramStart"/>
            <w:r w:rsidRPr="00BA6D7C">
              <w:rPr>
                <w:sz w:val="22"/>
                <w:szCs w:val="22"/>
              </w:rPr>
              <w:t>державною</w:t>
            </w:r>
            <w:proofErr w:type="gram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мовою</w:t>
            </w:r>
            <w:proofErr w:type="spellEnd"/>
            <w:r w:rsidRPr="00BA6D7C">
              <w:rPr>
                <w:sz w:val="22"/>
                <w:szCs w:val="22"/>
              </w:rPr>
              <w:t>;</w:t>
            </w:r>
          </w:p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</w:pPr>
            <w:r w:rsidRPr="00BA6D7C">
              <w:rPr>
                <w:sz w:val="22"/>
                <w:szCs w:val="22"/>
              </w:rPr>
              <w:t>6)  </w:t>
            </w:r>
            <w:proofErr w:type="spellStart"/>
            <w:r w:rsidRPr="00BA6D7C">
              <w:rPr>
                <w:sz w:val="22"/>
                <w:szCs w:val="22"/>
              </w:rPr>
              <w:t>заповнену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особову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картку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встановленого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зразка</w:t>
            </w:r>
            <w:proofErr w:type="spellEnd"/>
            <w:r w:rsidRPr="00BA6D7C">
              <w:rPr>
                <w:sz w:val="22"/>
                <w:szCs w:val="22"/>
              </w:rPr>
              <w:t>;</w:t>
            </w:r>
          </w:p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  <w:rPr>
                <w:lang w:val="uk-UA"/>
              </w:rPr>
            </w:pPr>
            <w:r w:rsidRPr="00BA6D7C">
              <w:rPr>
                <w:sz w:val="22"/>
                <w:szCs w:val="22"/>
              </w:rPr>
              <w:t>7)   </w:t>
            </w:r>
            <w:r w:rsidRPr="00BA6D7C">
              <w:rPr>
                <w:sz w:val="22"/>
                <w:szCs w:val="22"/>
                <w:lang w:val="uk-UA"/>
              </w:rPr>
              <w:t>д</w:t>
            </w:r>
            <w:proofErr w:type="spellStart"/>
            <w:r w:rsidRPr="00BA6D7C">
              <w:rPr>
                <w:sz w:val="22"/>
                <w:szCs w:val="22"/>
              </w:rPr>
              <w:t>еклараці</w:t>
            </w:r>
            <w:proofErr w:type="spellEnd"/>
            <w:r w:rsidRPr="00BA6D7C">
              <w:rPr>
                <w:sz w:val="22"/>
                <w:szCs w:val="22"/>
                <w:lang w:val="uk-UA"/>
              </w:rPr>
              <w:t>ю</w:t>
            </w:r>
            <w:r w:rsidRPr="00BA6D7C">
              <w:rPr>
                <w:sz w:val="22"/>
                <w:szCs w:val="22"/>
              </w:rPr>
              <w:t xml:space="preserve"> особи, </w:t>
            </w:r>
            <w:proofErr w:type="spellStart"/>
            <w:r w:rsidRPr="00BA6D7C">
              <w:rPr>
                <w:sz w:val="22"/>
                <w:szCs w:val="22"/>
              </w:rPr>
              <w:t>уповноваженої</w:t>
            </w:r>
            <w:proofErr w:type="spellEnd"/>
            <w:r w:rsidRPr="00BA6D7C">
              <w:rPr>
                <w:sz w:val="22"/>
                <w:szCs w:val="22"/>
              </w:rPr>
              <w:t xml:space="preserve"> на </w:t>
            </w:r>
            <w:proofErr w:type="spellStart"/>
            <w:r w:rsidRPr="00BA6D7C">
              <w:rPr>
                <w:sz w:val="22"/>
                <w:szCs w:val="22"/>
              </w:rPr>
              <w:t>виконання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функцій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держави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або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місцевого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самоврядування</w:t>
            </w:r>
            <w:proofErr w:type="spellEnd"/>
            <w:r w:rsidRPr="00BA6D7C">
              <w:rPr>
                <w:sz w:val="22"/>
                <w:szCs w:val="22"/>
              </w:rPr>
              <w:t>,</w:t>
            </w:r>
            <w:r w:rsidR="006179DE">
              <w:rPr>
                <w:sz w:val="22"/>
                <w:szCs w:val="22"/>
              </w:rPr>
              <w:t xml:space="preserve"> за 201</w:t>
            </w:r>
            <w:r w:rsidR="00E402ED">
              <w:rPr>
                <w:sz w:val="22"/>
                <w:szCs w:val="22"/>
                <w:lang w:val="uk-UA"/>
              </w:rPr>
              <w:t>8</w:t>
            </w:r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6D7C">
              <w:rPr>
                <w:sz w:val="22"/>
                <w:szCs w:val="22"/>
              </w:rPr>
              <w:t>р</w:t>
            </w:r>
            <w:proofErr w:type="gramEnd"/>
            <w:r w:rsidRPr="00BA6D7C">
              <w:rPr>
                <w:sz w:val="22"/>
                <w:szCs w:val="22"/>
              </w:rPr>
              <w:t>ік</w:t>
            </w:r>
            <w:proofErr w:type="spellEnd"/>
            <w:r w:rsidRPr="00BA6D7C">
              <w:rPr>
                <w:sz w:val="22"/>
                <w:szCs w:val="22"/>
                <w:lang w:val="uk-UA"/>
              </w:rPr>
              <w:t xml:space="preserve">, в порядку передбаченому Законом України «Про запобігання корупції» (подається особою як кандидатом на посаду державного службовця категорії «В» - секретаря </w:t>
            </w:r>
            <w:r w:rsidR="00D261B7">
              <w:rPr>
                <w:sz w:val="22"/>
                <w:szCs w:val="22"/>
                <w:lang w:val="uk-UA"/>
              </w:rPr>
              <w:t>суду</w:t>
            </w:r>
            <w:r w:rsidRPr="00BA6D7C">
              <w:rPr>
                <w:sz w:val="22"/>
                <w:szCs w:val="22"/>
                <w:lang w:val="uk-UA"/>
              </w:rPr>
              <w:t xml:space="preserve">, шляхом відповідного її заповнення та підписання на офіційному </w:t>
            </w:r>
            <w:proofErr w:type="spellStart"/>
            <w:r w:rsidRPr="00BA6D7C"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 w:rsidRPr="00BA6D7C">
              <w:rPr>
                <w:sz w:val="22"/>
                <w:szCs w:val="22"/>
                <w:lang w:val="uk-UA"/>
              </w:rPr>
              <w:t xml:space="preserve"> Національного агентства з питань запобігання корупції).</w:t>
            </w:r>
          </w:p>
          <w:p w:rsidR="00BA6D7C" w:rsidRPr="00BA6D7C" w:rsidRDefault="00BA6D7C" w:rsidP="00E029F5">
            <w:pPr>
              <w:pStyle w:val="a6"/>
              <w:shd w:val="clear" w:color="auto" w:fill="FFFFFF"/>
              <w:spacing w:before="0" w:beforeAutospacing="0" w:after="0" w:afterAutospacing="0" w:line="343" w:lineRule="atLeast"/>
              <w:jc w:val="both"/>
            </w:pPr>
            <w:r w:rsidRPr="00BA6D7C">
              <w:rPr>
                <w:sz w:val="22"/>
                <w:szCs w:val="22"/>
              </w:rPr>
              <w:t xml:space="preserve">Строк </w:t>
            </w:r>
            <w:proofErr w:type="spellStart"/>
            <w:r w:rsidRPr="00BA6D7C">
              <w:rPr>
                <w:sz w:val="22"/>
                <w:szCs w:val="22"/>
              </w:rPr>
              <w:t>под</w:t>
            </w:r>
            <w:r w:rsidR="00C02261">
              <w:rPr>
                <w:sz w:val="22"/>
                <w:szCs w:val="22"/>
              </w:rPr>
              <w:t>ання</w:t>
            </w:r>
            <w:proofErr w:type="spellEnd"/>
            <w:r w:rsidR="00C02261">
              <w:rPr>
                <w:sz w:val="22"/>
                <w:szCs w:val="22"/>
              </w:rPr>
              <w:t xml:space="preserve"> </w:t>
            </w:r>
            <w:proofErr w:type="spellStart"/>
            <w:r w:rsidR="00C02261">
              <w:rPr>
                <w:sz w:val="22"/>
                <w:szCs w:val="22"/>
              </w:rPr>
              <w:t>документів</w:t>
            </w:r>
            <w:proofErr w:type="spellEnd"/>
            <w:r w:rsidR="00C02261">
              <w:rPr>
                <w:sz w:val="22"/>
                <w:szCs w:val="22"/>
              </w:rPr>
              <w:t>: 1</w:t>
            </w:r>
            <w:r w:rsidR="00BE67F2">
              <w:rPr>
                <w:sz w:val="22"/>
                <w:szCs w:val="22"/>
                <w:lang w:val="uk-UA"/>
              </w:rPr>
              <w:t>6</w:t>
            </w:r>
            <w:r w:rsidR="00C02261">
              <w:rPr>
                <w:sz w:val="22"/>
                <w:szCs w:val="22"/>
              </w:rPr>
              <w:t xml:space="preserve"> </w:t>
            </w:r>
            <w:proofErr w:type="spellStart"/>
            <w:r w:rsidR="00C02261">
              <w:rPr>
                <w:sz w:val="22"/>
                <w:szCs w:val="22"/>
              </w:rPr>
              <w:t>календарних</w:t>
            </w:r>
            <w:proofErr w:type="spellEnd"/>
            <w:r w:rsidR="00C0226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днів</w:t>
            </w:r>
            <w:proofErr w:type="spellEnd"/>
            <w:r w:rsidRPr="00BA6D7C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6262E6">
              <w:rPr>
                <w:rStyle w:val="a8"/>
                <w:b w:val="0"/>
                <w:sz w:val="22"/>
                <w:szCs w:val="22"/>
              </w:rPr>
              <w:t>з</w:t>
            </w:r>
            <w:proofErr w:type="spellEnd"/>
            <w:r w:rsidRPr="006262E6">
              <w:rPr>
                <w:rStyle w:val="apple-converted-space"/>
                <w:b/>
                <w:sz w:val="22"/>
                <w:szCs w:val="22"/>
              </w:rPr>
              <w:t> </w:t>
            </w:r>
            <w:r w:rsidRPr="00BA6D7C">
              <w:rPr>
                <w:sz w:val="22"/>
                <w:szCs w:val="22"/>
              </w:rPr>
              <w:t xml:space="preserve">дня </w:t>
            </w:r>
            <w:proofErr w:type="spellStart"/>
            <w:r w:rsidRPr="00BA6D7C">
              <w:rPr>
                <w:sz w:val="22"/>
                <w:szCs w:val="22"/>
              </w:rPr>
              <w:t>оприлюднення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інформації</w:t>
            </w:r>
            <w:proofErr w:type="spellEnd"/>
            <w:r w:rsidRPr="00BA6D7C">
              <w:rPr>
                <w:sz w:val="22"/>
                <w:szCs w:val="22"/>
              </w:rPr>
              <w:t xml:space="preserve"> про </w:t>
            </w:r>
            <w:proofErr w:type="spellStart"/>
            <w:r w:rsidRPr="00BA6D7C">
              <w:rPr>
                <w:sz w:val="22"/>
                <w:szCs w:val="22"/>
              </w:rPr>
              <w:t>проведення</w:t>
            </w:r>
            <w:proofErr w:type="spellEnd"/>
            <w:r w:rsidRPr="00BA6D7C">
              <w:rPr>
                <w:sz w:val="22"/>
                <w:szCs w:val="22"/>
              </w:rPr>
              <w:t xml:space="preserve"> конкурсу на </w:t>
            </w:r>
            <w:proofErr w:type="spellStart"/>
            <w:r w:rsidRPr="00BA6D7C">
              <w:rPr>
                <w:sz w:val="22"/>
                <w:szCs w:val="22"/>
              </w:rPr>
              <w:t>офіційних</w:t>
            </w:r>
            <w:proofErr w:type="spellEnd"/>
            <w:r w:rsidRPr="00BA6D7C">
              <w:rPr>
                <w:sz w:val="22"/>
                <w:szCs w:val="22"/>
              </w:rPr>
              <w:t xml:space="preserve"> сайтах </w:t>
            </w:r>
            <w:proofErr w:type="spellStart"/>
            <w:r w:rsidRPr="00BA6D7C">
              <w:rPr>
                <w:sz w:val="22"/>
                <w:szCs w:val="22"/>
                <w:lang w:val="uk-UA"/>
              </w:rPr>
              <w:t>Крюківського</w:t>
            </w:r>
            <w:proofErr w:type="spellEnd"/>
            <w:r w:rsidRPr="00BA6D7C">
              <w:rPr>
                <w:sz w:val="22"/>
                <w:szCs w:val="22"/>
                <w:lang w:val="uk-UA"/>
              </w:rPr>
              <w:t xml:space="preserve"> районного суду </w:t>
            </w:r>
            <w:proofErr w:type="gramStart"/>
            <w:r w:rsidRPr="00BA6D7C">
              <w:rPr>
                <w:sz w:val="22"/>
                <w:szCs w:val="22"/>
                <w:lang w:val="uk-UA"/>
              </w:rPr>
              <w:t>м</w:t>
            </w:r>
            <w:proofErr w:type="gramEnd"/>
            <w:r w:rsidRPr="00BA6D7C">
              <w:rPr>
                <w:sz w:val="22"/>
                <w:szCs w:val="22"/>
                <w:lang w:val="uk-UA"/>
              </w:rPr>
              <w:t>. Кременчука</w:t>
            </w:r>
            <w:r w:rsidRPr="00BA6D7C">
              <w:rPr>
                <w:sz w:val="22"/>
                <w:szCs w:val="22"/>
              </w:rPr>
              <w:t xml:space="preserve"> </w:t>
            </w:r>
            <w:r w:rsidRPr="00BA6D7C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BA6D7C">
              <w:rPr>
                <w:sz w:val="22"/>
                <w:szCs w:val="22"/>
              </w:rPr>
              <w:t>Національного</w:t>
            </w:r>
            <w:proofErr w:type="spellEnd"/>
            <w:r w:rsidRPr="00BA6D7C">
              <w:rPr>
                <w:sz w:val="22"/>
                <w:szCs w:val="22"/>
              </w:rPr>
              <w:t xml:space="preserve"> агентства </w:t>
            </w:r>
            <w:proofErr w:type="spellStart"/>
            <w:r w:rsidRPr="00BA6D7C">
              <w:rPr>
                <w:sz w:val="22"/>
                <w:szCs w:val="22"/>
              </w:rPr>
              <w:t>з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питань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державної</w:t>
            </w:r>
            <w:proofErr w:type="spellEnd"/>
            <w:r w:rsidRPr="00BA6D7C">
              <w:rPr>
                <w:sz w:val="22"/>
                <w:szCs w:val="22"/>
              </w:rPr>
              <w:t xml:space="preserve"> </w:t>
            </w:r>
            <w:proofErr w:type="spellStart"/>
            <w:r w:rsidRPr="00BA6D7C">
              <w:rPr>
                <w:sz w:val="22"/>
                <w:szCs w:val="22"/>
              </w:rPr>
              <w:t>служби</w:t>
            </w:r>
            <w:proofErr w:type="spellEnd"/>
            <w:r w:rsidRPr="00BA6D7C">
              <w:rPr>
                <w:sz w:val="22"/>
                <w:szCs w:val="22"/>
              </w:rPr>
              <w:t>.</w:t>
            </w:r>
          </w:p>
          <w:p w:rsidR="00BA6D7C" w:rsidRPr="004021B7" w:rsidRDefault="00BA6D7C" w:rsidP="00E029F5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4021B7">
              <w:rPr>
                <w:b/>
                <w:sz w:val="22"/>
                <w:szCs w:val="22"/>
              </w:rPr>
              <w:t xml:space="preserve">Документи для участі у конкурсі приймаються до </w:t>
            </w:r>
            <w:r w:rsidR="003A426B">
              <w:rPr>
                <w:b/>
                <w:sz w:val="22"/>
                <w:szCs w:val="22"/>
                <w:lang w:val="ru-RU"/>
              </w:rPr>
              <w:t>17</w:t>
            </w:r>
            <w:r w:rsidR="006179DE" w:rsidRPr="004021B7">
              <w:rPr>
                <w:b/>
                <w:sz w:val="22"/>
                <w:szCs w:val="22"/>
              </w:rPr>
              <w:t xml:space="preserve"> </w:t>
            </w:r>
            <w:r w:rsidR="00C02261">
              <w:rPr>
                <w:b/>
                <w:sz w:val="22"/>
                <w:szCs w:val="22"/>
              </w:rPr>
              <w:t xml:space="preserve">год. </w:t>
            </w:r>
            <w:r w:rsidR="003A426B">
              <w:rPr>
                <w:b/>
                <w:sz w:val="22"/>
                <w:szCs w:val="22"/>
                <w:lang w:val="ru-RU"/>
              </w:rPr>
              <w:t>00</w:t>
            </w:r>
            <w:r w:rsidR="006179DE" w:rsidRPr="004021B7">
              <w:rPr>
                <w:b/>
                <w:sz w:val="22"/>
                <w:szCs w:val="22"/>
              </w:rPr>
              <w:t xml:space="preserve"> </w:t>
            </w:r>
            <w:r w:rsidR="00C02261">
              <w:rPr>
                <w:b/>
                <w:sz w:val="22"/>
                <w:szCs w:val="22"/>
              </w:rPr>
              <w:t xml:space="preserve">хв. </w:t>
            </w:r>
            <w:r w:rsidR="003A426B">
              <w:rPr>
                <w:b/>
                <w:sz w:val="22"/>
                <w:szCs w:val="22"/>
              </w:rPr>
              <w:t>02 травня</w:t>
            </w:r>
            <w:r w:rsidR="00E402ED">
              <w:rPr>
                <w:b/>
                <w:sz w:val="22"/>
                <w:szCs w:val="22"/>
              </w:rPr>
              <w:t xml:space="preserve"> 2019</w:t>
            </w:r>
            <w:r w:rsidRPr="004021B7">
              <w:rPr>
                <w:b/>
                <w:sz w:val="22"/>
                <w:szCs w:val="22"/>
              </w:rPr>
              <w:t xml:space="preserve"> року   </w:t>
            </w:r>
          </w:p>
          <w:p w:rsidR="00BA6D7C" w:rsidRPr="00BA6D7C" w:rsidRDefault="00BA6D7C" w:rsidP="00E029F5">
            <w:pPr>
              <w:tabs>
                <w:tab w:val="left" w:pos="451"/>
              </w:tabs>
              <w:contextualSpacing/>
              <w:jc w:val="both"/>
            </w:pP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rPr>
                <w:b/>
              </w:rPr>
            </w:pPr>
            <w:r w:rsidRPr="003165AF">
              <w:rPr>
                <w:b/>
                <w:sz w:val="22"/>
                <w:szCs w:val="22"/>
              </w:rPr>
              <w:lastRenderedPageBreak/>
              <w:t>Дата, час та місце проведення конкурсу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3A426B" w:rsidP="00E029F5">
            <w:pPr>
              <w:jc w:val="both"/>
              <w:rPr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07 травня</w:t>
            </w:r>
            <w:r w:rsidR="00E402ED">
              <w:rPr>
                <w:b/>
                <w:sz w:val="22"/>
                <w:szCs w:val="22"/>
                <w:shd w:val="clear" w:color="auto" w:fill="FFFFFF"/>
              </w:rPr>
              <w:t xml:space="preserve"> 2019</w:t>
            </w:r>
            <w:r w:rsidR="004021B7" w:rsidRPr="004021B7">
              <w:rPr>
                <w:b/>
                <w:sz w:val="22"/>
                <w:szCs w:val="22"/>
                <w:shd w:val="clear" w:color="auto" w:fill="FFFFFF"/>
              </w:rPr>
              <w:t xml:space="preserve"> року початок о </w:t>
            </w:r>
            <w:r w:rsidR="00D261B7" w:rsidRPr="00D261B7">
              <w:rPr>
                <w:b/>
                <w:sz w:val="22"/>
                <w:szCs w:val="22"/>
                <w:shd w:val="clear" w:color="auto" w:fill="FFFFFF"/>
              </w:rPr>
              <w:t>10</w:t>
            </w:r>
            <w:r w:rsidR="00BA6D7C" w:rsidRPr="00D261B7">
              <w:rPr>
                <w:b/>
                <w:sz w:val="22"/>
                <w:szCs w:val="22"/>
                <w:shd w:val="clear" w:color="auto" w:fill="FFFFFF"/>
              </w:rPr>
              <w:t>-00</w:t>
            </w:r>
            <w:r w:rsidR="00BA6D7C" w:rsidRPr="004021B7">
              <w:rPr>
                <w:b/>
                <w:sz w:val="22"/>
                <w:szCs w:val="22"/>
                <w:shd w:val="clear" w:color="auto" w:fill="FFFFFF"/>
              </w:rPr>
              <w:t xml:space="preserve"> годині</w:t>
            </w:r>
            <w:r w:rsidR="00BA6D7C" w:rsidRPr="003165AF">
              <w:rPr>
                <w:sz w:val="22"/>
                <w:szCs w:val="22"/>
                <w:shd w:val="clear" w:color="auto" w:fill="FFFFFF"/>
              </w:rPr>
              <w:t xml:space="preserve"> у приміщенні </w:t>
            </w:r>
            <w:proofErr w:type="spellStart"/>
            <w:r w:rsidR="00BA6D7C" w:rsidRPr="003165AF">
              <w:rPr>
                <w:sz w:val="22"/>
                <w:szCs w:val="22"/>
                <w:shd w:val="clear" w:color="auto" w:fill="FFFFFF"/>
              </w:rPr>
              <w:t>Крюківського</w:t>
            </w:r>
            <w:proofErr w:type="spellEnd"/>
            <w:r w:rsidR="00BA6D7C" w:rsidRPr="003165AF">
              <w:rPr>
                <w:sz w:val="22"/>
                <w:szCs w:val="22"/>
                <w:shd w:val="clear" w:color="auto" w:fill="FFFFFF"/>
              </w:rPr>
              <w:t xml:space="preserve"> районного суду м. Кременчука за адресою: Полтавська область, м. Кременчук, вул. Троїцька, 37/49</w:t>
            </w:r>
          </w:p>
          <w:p w:rsidR="00BA6D7C" w:rsidRPr="003165AF" w:rsidRDefault="00BA6D7C" w:rsidP="00E029F5">
            <w:pPr>
              <w:jc w:val="both"/>
            </w:pP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rPr>
                <w:b/>
              </w:rPr>
            </w:pPr>
            <w:r w:rsidRPr="003165AF">
              <w:rPr>
                <w:b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C" w:rsidRPr="003165AF" w:rsidRDefault="00BA6D7C" w:rsidP="00E029F5">
            <w:pPr>
              <w:tabs>
                <w:tab w:val="left" w:pos="583"/>
              </w:tabs>
              <w:jc w:val="both"/>
            </w:pPr>
            <w:r w:rsidRPr="003165AF">
              <w:rPr>
                <w:sz w:val="22"/>
                <w:szCs w:val="22"/>
              </w:rPr>
              <w:t xml:space="preserve">Консультант суду ( по роботі з персоналом) </w:t>
            </w:r>
            <w:proofErr w:type="spellStart"/>
            <w:r w:rsidRPr="003165AF">
              <w:rPr>
                <w:sz w:val="22"/>
                <w:szCs w:val="22"/>
              </w:rPr>
              <w:t>Курченко</w:t>
            </w:r>
            <w:proofErr w:type="spellEnd"/>
            <w:r w:rsidRPr="003165AF">
              <w:rPr>
                <w:sz w:val="22"/>
                <w:szCs w:val="22"/>
              </w:rPr>
              <w:t xml:space="preserve"> Світлана Анатоліївна</w:t>
            </w:r>
          </w:p>
          <w:p w:rsidR="00BA6D7C" w:rsidRPr="003165AF" w:rsidRDefault="00BA6D7C" w:rsidP="00E029F5">
            <w:pPr>
              <w:jc w:val="both"/>
            </w:pPr>
          </w:p>
          <w:p w:rsidR="00BA6D7C" w:rsidRPr="003165AF" w:rsidRDefault="00BA6D7C" w:rsidP="00E029F5">
            <w:pPr>
              <w:jc w:val="both"/>
              <w:rPr>
                <w:u w:val="single"/>
              </w:rPr>
            </w:pPr>
            <w:r w:rsidRPr="003165AF">
              <w:rPr>
                <w:sz w:val="22"/>
                <w:szCs w:val="22"/>
                <w:u w:val="single"/>
              </w:rPr>
              <w:t xml:space="preserve">тел. (05366) 3-31-08 </w:t>
            </w:r>
          </w:p>
          <w:p w:rsidR="00BA6D7C" w:rsidRPr="003165AF" w:rsidRDefault="00BA6D7C" w:rsidP="00E029F5">
            <w:pPr>
              <w:jc w:val="both"/>
            </w:pPr>
            <w:r w:rsidRPr="003165AF">
              <w:rPr>
                <w:sz w:val="22"/>
                <w:szCs w:val="22"/>
              </w:rPr>
              <w:t xml:space="preserve">адреса електронної пошти  </w:t>
            </w:r>
            <w:r w:rsidRPr="003165AF">
              <w:rPr>
                <w:b/>
                <w:sz w:val="22"/>
                <w:szCs w:val="22"/>
              </w:rPr>
              <w:t>inbox@kr.pl.court.gov.ua</w:t>
            </w:r>
          </w:p>
        </w:tc>
      </w:tr>
      <w:tr w:rsidR="00BA6D7C" w:rsidRPr="003165AF" w:rsidTr="00E029F5">
        <w:trPr>
          <w:trHeight w:val="129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D7C" w:rsidRPr="003165AF" w:rsidRDefault="00BA6D7C" w:rsidP="00E029F5">
            <w:pPr>
              <w:jc w:val="both"/>
            </w:pPr>
          </w:p>
        </w:tc>
      </w:tr>
      <w:tr w:rsidR="00BA6D7C" w:rsidRPr="003165AF" w:rsidTr="00E029F5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3165AF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 xml:space="preserve">Кваліфікаційні вимоги </w:t>
            </w:r>
            <w:r w:rsidRPr="003165AF">
              <w:rPr>
                <w:b/>
                <w:sz w:val="22"/>
                <w:szCs w:val="22"/>
                <w:shd w:val="clear" w:color="auto" w:fill="FFFFFF"/>
              </w:rPr>
              <w:t>**</w:t>
            </w: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C" w:rsidRPr="003165AF" w:rsidRDefault="00BA6D7C" w:rsidP="00E029F5">
            <w:pPr>
              <w:rPr>
                <w:b/>
              </w:rPr>
            </w:pPr>
            <w:r w:rsidRPr="003165AF">
              <w:rPr>
                <w:b/>
                <w:sz w:val="22"/>
                <w:szCs w:val="22"/>
              </w:rPr>
              <w:t>Освіта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628F4" w:rsidRDefault="00BA6D7C" w:rsidP="00E029F5">
            <w:pPr>
              <w:jc w:val="both"/>
              <w:rPr>
                <w:lang w:val="ru-RU"/>
              </w:rPr>
            </w:pPr>
            <w:r w:rsidRPr="003165AF">
              <w:rPr>
                <w:sz w:val="22"/>
                <w:szCs w:val="22"/>
                <w:shd w:val="clear" w:color="auto" w:fill="FFFFFF"/>
              </w:rPr>
              <w:t>Вища, не нижче ступеня молодшого бакалавра або бакалавра за напрямком «Право»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3628F4">
              <w:rPr>
                <w:sz w:val="22"/>
                <w:szCs w:val="22"/>
              </w:rPr>
              <w:t>відповідно до ст. 155 Закону України «Про судоустрій та статус суддів» 02.06.2016 року № 1402-УІІІ</w:t>
            </w: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C" w:rsidRPr="003165AF" w:rsidRDefault="00BA6D7C" w:rsidP="00E029F5">
            <w:pPr>
              <w:rPr>
                <w:b/>
              </w:rPr>
            </w:pPr>
            <w:r w:rsidRPr="003165AF">
              <w:rPr>
                <w:b/>
                <w:sz w:val="22"/>
                <w:szCs w:val="22"/>
              </w:rPr>
              <w:t>Досвід роботи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jc w:val="both"/>
            </w:pPr>
            <w:r w:rsidRPr="003165AF">
              <w:rPr>
                <w:sz w:val="22"/>
                <w:szCs w:val="22"/>
              </w:rPr>
              <w:t>не потребує</w:t>
            </w:r>
          </w:p>
        </w:tc>
      </w:tr>
      <w:tr w:rsidR="00BA6D7C" w:rsidRPr="003165AF" w:rsidTr="00E029F5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rPr>
                <w:b/>
              </w:rPr>
            </w:pPr>
            <w:r w:rsidRPr="003165AF">
              <w:rPr>
                <w:b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jc w:val="both"/>
            </w:pPr>
            <w:r w:rsidRPr="003165AF">
              <w:rPr>
                <w:sz w:val="22"/>
                <w:szCs w:val="22"/>
              </w:rPr>
              <w:t>вільне володіння державною мовою</w:t>
            </w:r>
          </w:p>
        </w:tc>
      </w:tr>
      <w:tr w:rsidR="00BA6D7C" w:rsidRPr="003165AF" w:rsidTr="00E029F5">
        <w:trPr>
          <w:trHeight w:val="58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F3721F" w:rsidP="00E029F5">
            <w:pPr>
              <w:jc w:val="center"/>
              <w:rPr>
                <w:b/>
                <w:bCs/>
              </w:rPr>
            </w:pPr>
            <w:r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Вимоги до компетентності</w:t>
            </w:r>
          </w:p>
        </w:tc>
      </w:tr>
      <w:tr w:rsidR="00BA6D7C" w:rsidRPr="003165AF" w:rsidTr="00E029F5">
        <w:trPr>
          <w:trHeight w:val="836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2B36A2" w:rsidRDefault="002B36A2" w:rsidP="00E029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Уміння працювати з </w:t>
            </w:r>
            <w:proofErr w:type="spellStart"/>
            <w:r>
              <w:rPr>
                <w:b/>
                <w:sz w:val="22"/>
                <w:szCs w:val="22"/>
              </w:rPr>
              <w:t>комп’</w:t>
            </w:r>
            <w:r>
              <w:rPr>
                <w:b/>
                <w:sz w:val="22"/>
                <w:szCs w:val="22"/>
                <w:lang w:val="en-US"/>
              </w:rPr>
              <w:t>ютером</w:t>
            </w:r>
            <w:proofErr w:type="spellEnd"/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2B36A2" w:rsidRDefault="002B36A2" w:rsidP="002B36A2">
            <w:pPr>
              <w:jc w:val="both"/>
              <w:rPr>
                <w:color w:val="3A3A3A"/>
                <w:shd w:val="clear" w:color="auto" w:fill="FFFFFF"/>
              </w:rPr>
            </w:pPr>
            <w:r w:rsidRPr="002B36A2">
              <w:rPr>
                <w:sz w:val="22"/>
                <w:szCs w:val="22"/>
                <w:shd w:val="clear" w:color="auto" w:fill="FFFFFF"/>
              </w:rPr>
              <w:t xml:space="preserve">Вміння використовувати </w:t>
            </w:r>
            <w:proofErr w:type="spellStart"/>
            <w:r w:rsidRPr="002B36A2">
              <w:rPr>
                <w:sz w:val="22"/>
                <w:szCs w:val="22"/>
                <w:shd w:val="clear" w:color="auto" w:fill="FFFFFF"/>
              </w:rPr>
              <w:t>комп»ютерне</w:t>
            </w:r>
            <w:proofErr w:type="spellEnd"/>
            <w:r w:rsidRPr="002B36A2">
              <w:rPr>
                <w:sz w:val="22"/>
                <w:szCs w:val="22"/>
                <w:shd w:val="clear" w:color="auto" w:fill="FFFFFF"/>
              </w:rPr>
              <w:t xml:space="preserve"> обладнання, вільне володіння програмами: MS Office (Word, Excel), перевагою будуть вміння роботи в автоматизованій системі документообігу суду</w:t>
            </w:r>
            <w:r w:rsidR="00BA6D7C" w:rsidRPr="002B36A2">
              <w:rPr>
                <w:color w:val="3A3A3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A6D7C" w:rsidRPr="003165AF" w:rsidTr="00E029F5">
        <w:trPr>
          <w:trHeight w:val="836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2B36A2" w:rsidP="00E029F5">
            <w:pPr>
              <w:rPr>
                <w:b/>
              </w:rPr>
            </w:pPr>
            <w:r>
              <w:rPr>
                <w:rStyle w:val="a8"/>
                <w:sz w:val="22"/>
                <w:szCs w:val="22"/>
                <w:shd w:val="clear" w:color="auto" w:fill="FFFFFF"/>
              </w:rPr>
              <w:t>Необхідні ділові якості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2B36A2" w:rsidRDefault="002B36A2" w:rsidP="002B36A2">
            <w:pPr>
              <w:jc w:val="both"/>
            </w:pPr>
            <w:r w:rsidRPr="002B36A2">
              <w:rPr>
                <w:sz w:val="22"/>
                <w:szCs w:val="22"/>
              </w:rPr>
              <w:t xml:space="preserve">Вміння </w:t>
            </w:r>
            <w:r>
              <w:rPr>
                <w:sz w:val="22"/>
                <w:szCs w:val="22"/>
              </w:rPr>
              <w:t xml:space="preserve">розподіляти роботу, уміння </w:t>
            </w:r>
            <w:r w:rsidRPr="002B36A2">
              <w:rPr>
                <w:sz w:val="22"/>
                <w:szCs w:val="22"/>
              </w:rPr>
              <w:t xml:space="preserve">дотримуватися субординації, стійкість, вимогливість, оперативність, </w:t>
            </w:r>
            <w:r w:rsidR="00981714">
              <w:rPr>
                <w:sz w:val="22"/>
                <w:szCs w:val="22"/>
              </w:rPr>
              <w:t xml:space="preserve">вміння визначати пріоритети, </w:t>
            </w:r>
            <w:r w:rsidRPr="002B36A2">
              <w:rPr>
                <w:sz w:val="22"/>
                <w:szCs w:val="22"/>
              </w:rPr>
              <w:t>уміння працювати в команді</w:t>
            </w:r>
          </w:p>
        </w:tc>
      </w:tr>
      <w:tr w:rsidR="00BA6D7C" w:rsidRPr="003165AF" w:rsidTr="00E029F5">
        <w:trPr>
          <w:trHeight w:val="836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2B36A2" w:rsidP="00F372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981714" w:rsidRDefault="00981714" w:rsidP="00E029F5">
            <w:pPr>
              <w:jc w:val="both"/>
              <w:rPr>
                <w:shd w:val="clear" w:color="auto" w:fill="FFFFFF"/>
              </w:rPr>
            </w:pPr>
            <w:r w:rsidRPr="00981714">
              <w:rPr>
                <w:sz w:val="22"/>
                <w:szCs w:val="22"/>
                <w:shd w:val="clear" w:color="auto" w:fill="FFFFFF"/>
              </w:rPr>
              <w:t>Ініціативність, порядність, чесність, дисциплінованість, контроль емоцій, комунікабельність, повага до інших, відповідальність, рішучість</w:t>
            </w:r>
          </w:p>
        </w:tc>
      </w:tr>
      <w:tr w:rsidR="00BA6D7C" w:rsidRPr="003165AF" w:rsidTr="00E029F5">
        <w:trPr>
          <w:trHeight w:val="732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tabs>
                <w:tab w:val="left" w:pos="3150"/>
              </w:tabs>
              <w:jc w:val="both"/>
              <w:rPr>
                <w:lang w:eastAsia="ru-RU"/>
              </w:rPr>
            </w:pPr>
            <w:r w:rsidRPr="003165AF">
              <w:rPr>
                <w:sz w:val="22"/>
                <w:szCs w:val="22"/>
                <w:lang w:eastAsia="ru-RU"/>
              </w:rPr>
              <w:lastRenderedPageBreak/>
              <w:tab/>
            </w:r>
          </w:p>
          <w:p w:rsidR="00BA6D7C" w:rsidRPr="003165AF" w:rsidRDefault="00BA6D7C" w:rsidP="00E029F5">
            <w:pPr>
              <w:tabs>
                <w:tab w:val="left" w:pos="3150"/>
              </w:tabs>
              <w:jc w:val="center"/>
              <w:rPr>
                <w:b/>
                <w:lang w:eastAsia="ru-RU"/>
              </w:rPr>
            </w:pPr>
            <w:r w:rsidRPr="003165AF">
              <w:rPr>
                <w:b/>
                <w:sz w:val="22"/>
                <w:szCs w:val="22"/>
                <w:lang w:eastAsia="ru-RU"/>
              </w:rPr>
              <w:t>Професійні знання</w:t>
            </w:r>
          </w:p>
        </w:tc>
      </w:tr>
      <w:tr w:rsidR="00BA6D7C" w:rsidRPr="003165AF" w:rsidTr="00E029F5">
        <w:trPr>
          <w:trHeight w:val="732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tabs>
                <w:tab w:val="left" w:pos="3150"/>
              </w:tabs>
              <w:jc w:val="both"/>
              <w:rPr>
                <w:b/>
                <w:lang w:eastAsia="ru-RU"/>
              </w:rPr>
            </w:pPr>
            <w:r w:rsidRPr="003165AF">
              <w:rPr>
                <w:b/>
                <w:sz w:val="22"/>
                <w:szCs w:val="22"/>
                <w:lang w:eastAsia="ru-RU"/>
              </w:rPr>
              <w:t>Знання законодавства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 xml:space="preserve">Конституція України; </w:t>
            </w:r>
          </w:p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Закон України «Про державну службу»;</w:t>
            </w:r>
          </w:p>
          <w:p w:rsidR="00BA6D7C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Закон України   «Про  запобігання    корупції»;</w:t>
            </w:r>
          </w:p>
          <w:p w:rsidR="004021B7" w:rsidRPr="003165AF" w:rsidRDefault="004021B7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Закон України  «Про очищення влади»;</w:t>
            </w:r>
          </w:p>
        </w:tc>
      </w:tr>
      <w:tr w:rsidR="00BA6D7C" w:rsidRPr="003165AF" w:rsidTr="00E029F5">
        <w:trPr>
          <w:trHeight w:val="732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C" w:rsidRPr="003165AF" w:rsidRDefault="00BA6D7C" w:rsidP="00E029F5">
            <w:pPr>
              <w:tabs>
                <w:tab w:val="left" w:pos="3150"/>
              </w:tabs>
              <w:rPr>
                <w:b/>
                <w:lang w:eastAsia="ru-RU"/>
              </w:rPr>
            </w:pPr>
            <w:r w:rsidRPr="003165AF">
              <w:rPr>
                <w:b/>
                <w:sz w:val="22"/>
                <w:szCs w:val="22"/>
                <w:lang w:eastAsia="ru-RU"/>
              </w:rPr>
              <w:t xml:space="preserve">Знання спеціального законодавства, що </w:t>
            </w:r>
            <w:proofErr w:type="spellStart"/>
            <w:r w:rsidRPr="003165AF">
              <w:rPr>
                <w:b/>
                <w:sz w:val="22"/>
                <w:szCs w:val="22"/>
                <w:lang w:eastAsia="ru-RU"/>
              </w:rPr>
              <w:t>пов»язане</w:t>
            </w:r>
            <w:proofErr w:type="spellEnd"/>
            <w:r w:rsidRPr="003165AF">
              <w:rPr>
                <w:b/>
                <w:sz w:val="22"/>
                <w:szCs w:val="22"/>
                <w:lang w:eastAsia="ru-RU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Закон України «Про судоустрій і статус суддів»;</w:t>
            </w:r>
          </w:p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Закон України «Про доступ до публічної інформації»;</w:t>
            </w:r>
          </w:p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Цивільний кодекс України;</w:t>
            </w:r>
          </w:p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Цивільний процесуальний кодекс України,</w:t>
            </w:r>
          </w:p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Кримінальний Кодекс України;</w:t>
            </w:r>
          </w:p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Кримінальний процесуальний кодекс України;</w:t>
            </w:r>
          </w:p>
          <w:p w:rsidR="00BA6D7C" w:rsidRPr="003165AF" w:rsidRDefault="00BA6D7C" w:rsidP="00E029F5">
            <w:pPr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165AF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Кодекс України про адміністративні правопорушення;</w:t>
            </w:r>
          </w:p>
          <w:p w:rsidR="00BA6D7C" w:rsidRDefault="00BA6D7C" w:rsidP="00E029F5">
            <w:pPr>
              <w:jc w:val="both"/>
              <w:rPr>
                <w:bCs/>
                <w:shd w:val="clear" w:color="auto" w:fill="FFFFFF"/>
              </w:rPr>
            </w:pPr>
            <w:r w:rsidRPr="003165AF">
              <w:rPr>
                <w:bCs/>
                <w:sz w:val="22"/>
                <w:szCs w:val="22"/>
                <w:shd w:val="clear" w:color="auto" w:fill="FFFFFF"/>
              </w:rPr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BA6D7C" w:rsidRPr="003165AF" w:rsidRDefault="00BA6D7C" w:rsidP="00E029F5">
            <w:pPr>
              <w:jc w:val="both"/>
              <w:rPr>
                <w:bCs/>
                <w:shd w:val="clear" w:color="auto" w:fill="FFFFFF"/>
              </w:rPr>
            </w:pPr>
            <w:r w:rsidRPr="003165AF">
              <w:rPr>
                <w:bCs/>
                <w:sz w:val="22"/>
                <w:szCs w:val="22"/>
                <w:shd w:val="clear" w:color="auto" w:fill="FFFFFF"/>
              </w:rPr>
              <w:t>Положення про автоматизовану систему документообігу суду.</w:t>
            </w:r>
          </w:p>
        </w:tc>
      </w:tr>
    </w:tbl>
    <w:p w:rsidR="00BA6D7C" w:rsidRPr="003165AF" w:rsidRDefault="00BA6D7C" w:rsidP="00BA6D7C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  <w:r w:rsidRPr="003165AF">
        <w:rPr>
          <w:rStyle w:val="apple-converted-space"/>
          <w:sz w:val="22"/>
          <w:szCs w:val="22"/>
          <w:bdr w:val="none" w:sz="0" w:space="0" w:color="auto" w:frame="1"/>
        </w:rPr>
        <w:tab/>
      </w:r>
      <w:r w:rsidRPr="003165AF">
        <w:rPr>
          <w:rStyle w:val="apple-converted-space"/>
          <w:sz w:val="22"/>
          <w:szCs w:val="22"/>
          <w:bdr w:val="none" w:sz="0" w:space="0" w:color="auto" w:frame="1"/>
        </w:rPr>
        <w:tab/>
      </w:r>
      <w:r w:rsidRPr="003165AF">
        <w:rPr>
          <w:rStyle w:val="apple-converted-space"/>
          <w:sz w:val="22"/>
          <w:szCs w:val="22"/>
          <w:bdr w:val="none" w:sz="0" w:space="0" w:color="auto" w:frame="1"/>
        </w:rPr>
        <w:tab/>
      </w:r>
    </w:p>
    <w:p w:rsidR="00BA6D7C" w:rsidRPr="003165AF" w:rsidRDefault="00BA6D7C" w:rsidP="00BA6D7C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165AF">
        <w:rPr>
          <w:rStyle w:val="rvts82"/>
          <w:sz w:val="22"/>
          <w:szCs w:val="22"/>
          <w:bdr w:val="none" w:sz="0" w:space="0" w:color="auto" w:frame="1"/>
        </w:rPr>
        <w:t>** Зазначаються відповідно до</w:t>
      </w:r>
      <w:r w:rsidRPr="003165AF">
        <w:rPr>
          <w:rStyle w:val="apple-converted-space"/>
          <w:sz w:val="22"/>
          <w:szCs w:val="22"/>
          <w:bdr w:val="none" w:sz="0" w:space="0" w:color="auto" w:frame="1"/>
        </w:rPr>
        <w:t> </w:t>
      </w:r>
      <w:hyperlink r:id="rId5" w:anchor="n292" w:tgtFrame="_blank" w:history="1">
        <w:r w:rsidRPr="003165AF">
          <w:rPr>
            <w:rStyle w:val="a7"/>
            <w:sz w:val="22"/>
            <w:szCs w:val="22"/>
            <w:bdr w:val="none" w:sz="0" w:space="0" w:color="auto" w:frame="1"/>
          </w:rPr>
          <w:t>частини другої</w:t>
        </w:r>
      </w:hyperlink>
      <w:r w:rsidRPr="003165AF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3165AF">
        <w:rPr>
          <w:rStyle w:val="rvts82"/>
          <w:sz w:val="22"/>
          <w:szCs w:val="22"/>
          <w:bdr w:val="none" w:sz="0" w:space="0" w:color="auto" w:frame="1"/>
        </w:rPr>
        <w:t xml:space="preserve">статті 20 Закону України </w:t>
      </w:r>
      <w:proofErr w:type="spellStart"/>
      <w:r w:rsidRPr="003165AF">
        <w:rPr>
          <w:rStyle w:val="rvts82"/>
          <w:sz w:val="22"/>
          <w:szCs w:val="22"/>
          <w:bdr w:val="none" w:sz="0" w:space="0" w:color="auto" w:frame="1"/>
        </w:rPr>
        <w:t>“Про</w:t>
      </w:r>
      <w:proofErr w:type="spellEnd"/>
      <w:r w:rsidRPr="003165AF">
        <w:rPr>
          <w:rStyle w:val="rvts82"/>
          <w:sz w:val="22"/>
          <w:szCs w:val="22"/>
          <w:bdr w:val="none" w:sz="0" w:space="0" w:color="auto" w:frame="1"/>
        </w:rPr>
        <w:t xml:space="preserve"> державну </w:t>
      </w:r>
      <w:proofErr w:type="spellStart"/>
      <w:r w:rsidRPr="003165AF">
        <w:rPr>
          <w:rStyle w:val="rvts82"/>
          <w:sz w:val="22"/>
          <w:szCs w:val="22"/>
          <w:bdr w:val="none" w:sz="0" w:space="0" w:color="auto" w:frame="1"/>
        </w:rPr>
        <w:t>службу”</w:t>
      </w:r>
      <w:proofErr w:type="spellEnd"/>
      <w:r w:rsidRPr="003165AF">
        <w:rPr>
          <w:rStyle w:val="rvts82"/>
          <w:sz w:val="22"/>
          <w:szCs w:val="22"/>
          <w:bdr w:val="none" w:sz="0" w:space="0" w:color="auto" w:frame="1"/>
        </w:rPr>
        <w:t>.</w:t>
      </w:r>
      <w:r w:rsidRPr="003165AF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3165AF">
        <w:rPr>
          <w:sz w:val="22"/>
          <w:szCs w:val="22"/>
        </w:rPr>
        <w:br/>
      </w:r>
      <w:r w:rsidRPr="003165AF">
        <w:rPr>
          <w:rStyle w:val="rvts82"/>
          <w:sz w:val="22"/>
          <w:szCs w:val="22"/>
          <w:bdr w:val="none" w:sz="0" w:space="0" w:color="auto" w:frame="1"/>
        </w:rPr>
        <w:t>*** Визначаються суб’єктом призначення з урахуванням вимог спеціальних законів, що регулюють діяльність відповідного державного органу, в порядку, затвердженому центральним органом виконавчої влади, що забезпечує формування та реалізує державну політику у сфері державної служби, та з урахуванням вимог посадових інструкцій.</w:t>
      </w:r>
    </w:p>
    <w:p w:rsidR="00BA6D7C" w:rsidRPr="003165AF" w:rsidRDefault="00BA6D7C" w:rsidP="00BA6D7C">
      <w:pPr>
        <w:rPr>
          <w:sz w:val="22"/>
          <w:szCs w:val="22"/>
        </w:rPr>
      </w:pPr>
    </w:p>
    <w:p w:rsidR="00BA6D7C" w:rsidRPr="003165AF" w:rsidRDefault="00BA6D7C" w:rsidP="00BA6D7C">
      <w:pPr>
        <w:rPr>
          <w:sz w:val="22"/>
          <w:szCs w:val="22"/>
        </w:rPr>
      </w:pPr>
    </w:p>
    <w:p w:rsidR="00BA6D7C" w:rsidRPr="003165AF" w:rsidRDefault="00BA6D7C" w:rsidP="00BA6D7C">
      <w:pPr>
        <w:rPr>
          <w:sz w:val="22"/>
          <w:szCs w:val="22"/>
        </w:rPr>
      </w:pPr>
    </w:p>
    <w:p w:rsidR="00BA6D7C" w:rsidRPr="003165AF" w:rsidRDefault="00BA6D7C" w:rsidP="00BA6D7C">
      <w:pPr>
        <w:rPr>
          <w:sz w:val="22"/>
          <w:szCs w:val="22"/>
        </w:rPr>
      </w:pPr>
    </w:p>
    <w:p w:rsidR="00BA6D7C" w:rsidRPr="003165AF" w:rsidRDefault="00BA6D7C" w:rsidP="00BA6D7C">
      <w:pPr>
        <w:rPr>
          <w:b/>
          <w:sz w:val="22"/>
          <w:szCs w:val="22"/>
        </w:rPr>
      </w:pPr>
    </w:p>
    <w:p w:rsidR="00BA6D7C" w:rsidRPr="003165AF" w:rsidRDefault="00BA6D7C" w:rsidP="00BA6D7C">
      <w:pPr>
        <w:rPr>
          <w:b/>
          <w:sz w:val="22"/>
          <w:szCs w:val="22"/>
        </w:rPr>
      </w:pPr>
    </w:p>
    <w:p w:rsidR="00BA6D7C" w:rsidRDefault="00BA6D7C" w:rsidP="00AC0867">
      <w:pPr>
        <w:contextualSpacing/>
        <w:jc w:val="both"/>
        <w:rPr>
          <w:b/>
        </w:rPr>
      </w:pPr>
    </w:p>
    <w:p w:rsidR="00BA6D7C" w:rsidRDefault="00BA6D7C" w:rsidP="00AC0867">
      <w:pPr>
        <w:contextualSpacing/>
        <w:jc w:val="both"/>
        <w:rPr>
          <w:b/>
        </w:rPr>
      </w:pPr>
    </w:p>
    <w:p w:rsidR="00BA6D7C" w:rsidRDefault="00BA6D7C" w:rsidP="00AC0867">
      <w:pPr>
        <w:contextualSpacing/>
        <w:jc w:val="both"/>
        <w:rPr>
          <w:b/>
        </w:rPr>
      </w:pPr>
    </w:p>
    <w:sectPr w:rsidR="00BA6D7C" w:rsidSect="00D261B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D66"/>
    <w:multiLevelType w:val="hybridMultilevel"/>
    <w:tmpl w:val="E1F4DBD2"/>
    <w:lvl w:ilvl="0" w:tplc="8C08B5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66C3F"/>
    <w:multiLevelType w:val="hybridMultilevel"/>
    <w:tmpl w:val="A5461B86"/>
    <w:lvl w:ilvl="0" w:tplc="946EE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D221A7"/>
    <w:multiLevelType w:val="hybridMultilevel"/>
    <w:tmpl w:val="54188142"/>
    <w:lvl w:ilvl="0" w:tplc="7F3468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CD3473D"/>
    <w:multiLevelType w:val="hybridMultilevel"/>
    <w:tmpl w:val="816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F24E7"/>
    <w:multiLevelType w:val="hybridMultilevel"/>
    <w:tmpl w:val="20DCFBBE"/>
    <w:lvl w:ilvl="0" w:tplc="3E7C9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2C09"/>
    <w:rsid w:val="00000615"/>
    <w:rsid w:val="00002C91"/>
    <w:rsid w:val="000031AB"/>
    <w:rsid w:val="00005094"/>
    <w:rsid w:val="0000775A"/>
    <w:rsid w:val="00011592"/>
    <w:rsid w:val="00015426"/>
    <w:rsid w:val="00020EE6"/>
    <w:rsid w:val="00024DF3"/>
    <w:rsid w:val="00026137"/>
    <w:rsid w:val="00034DF3"/>
    <w:rsid w:val="00036255"/>
    <w:rsid w:val="000367D1"/>
    <w:rsid w:val="000367F2"/>
    <w:rsid w:val="000377E0"/>
    <w:rsid w:val="00043B85"/>
    <w:rsid w:val="00046ACE"/>
    <w:rsid w:val="0005380B"/>
    <w:rsid w:val="000560DA"/>
    <w:rsid w:val="000658F3"/>
    <w:rsid w:val="00072061"/>
    <w:rsid w:val="00074C4E"/>
    <w:rsid w:val="00081C24"/>
    <w:rsid w:val="000A2BA6"/>
    <w:rsid w:val="000A3257"/>
    <w:rsid w:val="000B1CE9"/>
    <w:rsid w:val="000C3138"/>
    <w:rsid w:val="000D6684"/>
    <w:rsid w:val="000E2E7D"/>
    <w:rsid w:val="000E6129"/>
    <w:rsid w:val="00114B1B"/>
    <w:rsid w:val="00117BF4"/>
    <w:rsid w:val="001242EA"/>
    <w:rsid w:val="00124A00"/>
    <w:rsid w:val="00125C4E"/>
    <w:rsid w:val="00127989"/>
    <w:rsid w:val="001327B2"/>
    <w:rsid w:val="00132CA1"/>
    <w:rsid w:val="00133B5A"/>
    <w:rsid w:val="00134067"/>
    <w:rsid w:val="00137F09"/>
    <w:rsid w:val="00140232"/>
    <w:rsid w:val="00143B0F"/>
    <w:rsid w:val="00155B03"/>
    <w:rsid w:val="0015699A"/>
    <w:rsid w:val="00172437"/>
    <w:rsid w:val="00176573"/>
    <w:rsid w:val="00187593"/>
    <w:rsid w:val="00191ABF"/>
    <w:rsid w:val="00195899"/>
    <w:rsid w:val="001A3587"/>
    <w:rsid w:val="001A6C53"/>
    <w:rsid w:val="001A70A3"/>
    <w:rsid w:val="001B4618"/>
    <w:rsid w:val="001C0B5E"/>
    <w:rsid w:val="001C746A"/>
    <w:rsid w:val="001E2D5F"/>
    <w:rsid w:val="001E4491"/>
    <w:rsid w:val="001E468C"/>
    <w:rsid w:val="001F0CC2"/>
    <w:rsid w:val="001F3049"/>
    <w:rsid w:val="00201C63"/>
    <w:rsid w:val="00206F17"/>
    <w:rsid w:val="00210919"/>
    <w:rsid w:val="0022050C"/>
    <w:rsid w:val="00230466"/>
    <w:rsid w:val="00231B48"/>
    <w:rsid w:val="00231C2B"/>
    <w:rsid w:val="0023463B"/>
    <w:rsid w:val="0024006C"/>
    <w:rsid w:val="002547B1"/>
    <w:rsid w:val="00254DF5"/>
    <w:rsid w:val="002570CE"/>
    <w:rsid w:val="002603AA"/>
    <w:rsid w:val="00264E37"/>
    <w:rsid w:val="00271349"/>
    <w:rsid w:val="00275480"/>
    <w:rsid w:val="00276DD7"/>
    <w:rsid w:val="002A05B8"/>
    <w:rsid w:val="002A1ED4"/>
    <w:rsid w:val="002A742A"/>
    <w:rsid w:val="002B36A2"/>
    <w:rsid w:val="002B3810"/>
    <w:rsid w:val="002B5728"/>
    <w:rsid w:val="002B604C"/>
    <w:rsid w:val="002B6DED"/>
    <w:rsid w:val="002C119F"/>
    <w:rsid w:val="002C50E3"/>
    <w:rsid w:val="002D159D"/>
    <w:rsid w:val="002D3F4A"/>
    <w:rsid w:val="002D500C"/>
    <w:rsid w:val="002D66AE"/>
    <w:rsid w:val="002E5221"/>
    <w:rsid w:val="002E62C5"/>
    <w:rsid w:val="00304E4A"/>
    <w:rsid w:val="0030503A"/>
    <w:rsid w:val="0030710C"/>
    <w:rsid w:val="00322E99"/>
    <w:rsid w:val="00323FFC"/>
    <w:rsid w:val="00332B23"/>
    <w:rsid w:val="00332E82"/>
    <w:rsid w:val="00340344"/>
    <w:rsid w:val="00340A20"/>
    <w:rsid w:val="00342D5A"/>
    <w:rsid w:val="00343B73"/>
    <w:rsid w:val="00346D41"/>
    <w:rsid w:val="00351634"/>
    <w:rsid w:val="003602C1"/>
    <w:rsid w:val="00364461"/>
    <w:rsid w:val="003656EA"/>
    <w:rsid w:val="003658D4"/>
    <w:rsid w:val="003662EE"/>
    <w:rsid w:val="00377436"/>
    <w:rsid w:val="0039131D"/>
    <w:rsid w:val="00392ED8"/>
    <w:rsid w:val="00393620"/>
    <w:rsid w:val="003A01A7"/>
    <w:rsid w:val="003A426B"/>
    <w:rsid w:val="003A714A"/>
    <w:rsid w:val="003B16A1"/>
    <w:rsid w:val="003B35A7"/>
    <w:rsid w:val="003B4FFA"/>
    <w:rsid w:val="003C2C41"/>
    <w:rsid w:val="003C3FE2"/>
    <w:rsid w:val="003C53B0"/>
    <w:rsid w:val="003D4D2D"/>
    <w:rsid w:val="003E096A"/>
    <w:rsid w:val="003E62BB"/>
    <w:rsid w:val="003F048E"/>
    <w:rsid w:val="003F62B0"/>
    <w:rsid w:val="003F636B"/>
    <w:rsid w:val="003F7DF0"/>
    <w:rsid w:val="004021B7"/>
    <w:rsid w:val="00407CF0"/>
    <w:rsid w:val="004100A9"/>
    <w:rsid w:val="004160EF"/>
    <w:rsid w:val="004245E7"/>
    <w:rsid w:val="00426B07"/>
    <w:rsid w:val="004272B7"/>
    <w:rsid w:val="0043491F"/>
    <w:rsid w:val="004369DA"/>
    <w:rsid w:val="0043707E"/>
    <w:rsid w:val="00443CBA"/>
    <w:rsid w:val="004466DB"/>
    <w:rsid w:val="00456CA9"/>
    <w:rsid w:val="00466AD0"/>
    <w:rsid w:val="00472E4C"/>
    <w:rsid w:val="0047550B"/>
    <w:rsid w:val="004758FA"/>
    <w:rsid w:val="00476BC7"/>
    <w:rsid w:val="00477D85"/>
    <w:rsid w:val="00482296"/>
    <w:rsid w:val="00482425"/>
    <w:rsid w:val="00487A87"/>
    <w:rsid w:val="00487EE8"/>
    <w:rsid w:val="004A2055"/>
    <w:rsid w:val="004A6494"/>
    <w:rsid w:val="004B635F"/>
    <w:rsid w:val="004B70EB"/>
    <w:rsid w:val="004C38BC"/>
    <w:rsid w:val="004C3D3A"/>
    <w:rsid w:val="004C4C5C"/>
    <w:rsid w:val="004C5ED1"/>
    <w:rsid w:val="004D1BCD"/>
    <w:rsid w:val="004D25FB"/>
    <w:rsid w:val="004D3A4D"/>
    <w:rsid w:val="004D53C4"/>
    <w:rsid w:val="004D5B7B"/>
    <w:rsid w:val="004E04F4"/>
    <w:rsid w:val="004E414C"/>
    <w:rsid w:val="004E6A37"/>
    <w:rsid w:val="004E704A"/>
    <w:rsid w:val="004F038F"/>
    <w:rsid w:val="004F2774"/>
    <w:rsid w:val="004F4216"/>
    <w:rsid w:val="004F4A93"/>
    <w:rsid w:val="00500170"/>
    <w:rsid w:val="005110AF"/>
    <w:rsid w:val="0051564E"/>
    <w:rsid w:val="00520926"/>
    <w:rsid w:val="00523403"/>
    <w:rsid w:val="0052742A"/>
    <w:rsid w:val="00531027"/>
    <w:rsid w:val="005352B6"/>
    <w:rsid w:val="00536962"/>
    <w:rsid w:val="00545919"/>
    <w:rsid w:val="005464D6"/>
    <w:rsid w:val="0055735F"/>
    <w:rsid w:val="00561A81"/>
    <w:rsid w:val="00562FC5"/>
    <w:rsid w:val="00570001"/>
    <w:rsid w:val="005712C4"/>
    <w:rsid w:val="00574E41"/>
    <w:rsid w:val="0058077D"/>
    <w:rsid w:val="00580FCA"/>
    <w:rsid w:val="00581149"/>
    <w:rsid w:val="00590A20"/>
    <w:rsid w:val="0059279B"/>
    <w:rsid w:val="00596B70"/>
    <w:rsid w:val="005A1646"/>
    <w:rsid w:val="005B04B1"/>
    <w:rsid w:val="005B249E"/>
    <w:rsid w:val="005B5859"/>
    <w:rsid w:val="005C7BE5"/>
    <w:rsid w:val="005D603C"/>
    <w:rsid w:val="005D780A"/>
    <w:rsid w:val="005E04F2"/>
    <w:rsid w:val="005F0DA7"/>
    <w:rsid w:val="005F2E7C"/>
    <w:rsid w:val="0060057E"/>
    <w:rsid w:val="0060580A"/>
    <w:rsid w:val="006103F0"/>
    <w:rsid w:val="006126DC"/>
    <w:rsid w:val="006160BC"/>
    <w:rsid w:val="006179DE"/>
    <w:rsid w:val="006262E6"/>
    <w:rsid w:val="00626CA9"/>
    <w:rsid w:val="006322A4"/>
    <w:rsid w:val="00633EB7"/>
    <w:rsid w:val="00636863"/>
    <w:rsid w:val="00637ADE"/>
    <w:rsid w:val="0064313C"/>
    <w:rsid w:val="006450F1"/>
    <w:rsid w:val="00651C31"/>
    <w:rsid w:val="00660943"/>
    <w:rsid w:val="00666219"/>
    <w:rsid w:val="006720AA"/>
    <w:rsid w:val="00674ED5"/>
    <w:rsid w:val="00675D71"/>
    <w:rsid w:val="00676718"/>
    <w:rsid w:val="00692BA6"/>
    <w:rsid w:val="0069328C"/>
    <w:rsid w:val="00694197"/>
    <w:rsid w:val="0069618E"/>
    <w:rsid w:val="006963BB"/>
    <w:rsid w:val="00696635"/>
    <w:rsid w:val="006975A6"/>
    <w:rsid w:val="006A184F"/>
    <w:rsid w:val="006A2D01"/>
    <w:rsid w:val="006B2FAE"/>
    <w:rsid w:val="006B41AE"/>
    <w:rsid w:val="006B6913"/>
    <w:rsid w:val="006C60E7"/>
    <w:rsid w:val="006C71AE"/>
    <w:rsid w:val="006D0B62"/>
    <w:rsid w:val="006D36AE"/>
    <w:rsid w:val="006D5BEF"/>
    <w:rsid w:val="006E1FF5"/>
    <w:rsid w:val="006E5F0B"/>
    <w:rsid w:val="006F62B6"/>
    <w:rsid w:val="00701DB5"/>
    <w:rsid w:val="00702A40"/>
    <w:rsid w:val="00706E8D"/>
    <w:rsid w:val="007075EE"/>
    <w:rsid w:val="007208FC"/>
    <w:rsid w:val="00726BC9"/>
    <w:rsid w:val="00726D8C"/>
    <w:rsid w:val="0073130D"/>
    <w:rsid w:val="007318E9"/>
    <w:rsid w:val="0073384D"/>
    <w:rsid w:val="00734B03"/>
    <w:rsid w:val="00736F28"/>
    <w:rsid w:val="007504F8"/>
    <w:rsid w:val="00750F27"/>
    <w:rsid w:val="00753A7C"/>
    <w:rsid w:val="00753AFE"/>
    <w:rsid w:val="00756121"/>
    <w:rsid w:val="00756A2C"/>
    <w:rsid w:val="00770A6E"/>
    <w:rsid w:val="00772991"/>
    <w:rsid w:val="0077631B"/>
    <w:rsid w:val="00780180"/>
    <w:rsid w:val="00787133"/>
    <w:rsid w:val="00796285"/>
    <w:rsid w:val="00797619"/>
    <w:rsid w:val="007A0956"/>
    <w:rsid w:val="007C1AE1"/>
    <w:rsid w:val="007D0C4C"/>
    <w:rsid w:val="007D20BA"/>
    <w:rsid w:val="007D365A"/>
    <w:rsid w:val="007D3785"/>
    <w:rsid w:val="007D76E2"/>
    <w:rsid w:val="007D7850"/>
    <w:rsid w:val="0080427B"/>
    <w:rsid w:val="00810797"/>
    <w:rsid w:val="0081096D"/>
    <w:rsid w:val="00812E1B"/>
    <w:rsid w:val="00817B54"/>
    <w:rsid w:val="00822F2D"/>
    <w:rsid w:val="0082470F"/>
    <w:rsid w:val="00834D43"/>
    <w:rsid w:val="00836791"/>
    <w:rsid w:val="00846933"/>
    <w:rsid w:val="008517B7"/>
    <w:rsid w:val="00856F17"/>
    <w:rsid w:val="008626AC"/>
    <w:rsid w:val="00863BE2"/>
    <w:rsid w:val="00870B0A"/>
    <w:rsid w:val="00870F0C"/>
    <w:rsid w:val="00871C02"/>
    <w:rsid w:val="00872CD0"/>
    <w:rsid w:val="0088413F"/>
    <w:rsid w:val="008A3385"/>
    <w:rsid w:val="008A4E44"/>
    <w:rsid w:val="008A7DF8"/>
    <w:rsid w:val="008B1F28"/>
    <w:rsid w:val="008B207C"/>
    <w:rsid w:val="008B5D2D"/>
    <w:rsid w:val="008B6215"/>
    <w:rsid w:val="008C0C36"/>
    <w:rsid w:val="008C1CAB"/>
    <w:rsid w:val="008C7B21"/>
    <w:rsid w:val="008D0077"/>
    <w:rsid w:val="008D23A5"/>
    <w:rsid w:val="008D2F9C"/>
    <w:rsid w:val="008D766C"/>
    <w:rsid w:val="008E47E9"/>
    <w:rsid w:val="008F0ABD"/>
    <w:rsid w:val="008F1065"/>
    <w:rsid w:val="008F2ACF"/>
    <w:rsid w:val="008F5420"/>
    <w:rsid w:val="00903570"/>
    <w:rsid w:val="00904074"/>
    <w:rsid w:val="00905532"/>
    <w:rsid w:val="00910808"/>
    <w:rsid w:val="009120E1"/>
    <w:rsid w:val="00912638"/>
    <w:rsid w:val="0091294A"/>
    <w:rsid w:val="00921D3F"/>
    <w:rsid w:val="00924BA7"/>
    <w:rsid w:val="009252F4"/>
    <w:rsid w:val="00925F7A"/>
    <w:rsid w:val="00932D70"/>
    <w:rsid w:val="009354D0"/>
    <w:rsid w:val="0095199A"/>
    <w:rsid w:val="00956680"/>
    <w:rsid w:val="00960575"/>
    <w:rsid w:val="009611BF"/>
    <w:rsid w:val="009614AB"/>
    <w:rsid w:val="00964998"/>
    <w:rsid w:val="009652C5"/>
    <w:rsid w:val="00981714"/>
    <w:rsid w:val="00981E03"/>
    <w:rsid w:val="0098490F"/>
    <w:rsid w:val="00992CF5"/>
    <w:rsid w:val="009958C6"/>
    <w:rsid w:val="009A0959"/>
    <w:rsid w:val="009A1DAF"/>
    <w:rsid w:val="009A4126"/>
    <w:rsid w:val="009A41C1"/>
    <w:rsid w:val="009B794D"/>
    <w:rsid w:val="009C2CEC"/>
    <w:rsid w:val="009C70C9"/>
    <w:rsid w:val="009D08F9"/>
    <w:rsid w:val="009D0D0E"/>
    <w:rsid w:val="009D328C"/>
    <w:rsid w:val="009E0D55"/>
    <w:rsid w:val="009E67EB"/>
    <w:rsid w:val="009E73F2"/>
    <w:rsid w:val="00A01D3F"/>
    <w:rsid w:val="00A12BCE"/>
    <w:rsid w:val="00A1654D"/>
    <w:rsid w:val="00A22FB1"/>
    <w:rsid w:val="00A3524F"/>
    <w:rsid w:val="00A3572C"/>
    <w:rsid w:val="00A35F9F"/>
    <w:rsid w:val="00A46480"/>
    <w:rsid w:val="00A53076"/>
    <w:rsid w:val="00A55A89"/>
    <w:rsid w:val="00A66610"/>
    <w:rsid w:val="00A670EE"/>
    <w:rsid w:val="00A74235"/>
    <w:rsid w:val="00A748BF"/>
    <w:rsid w:val="00A82227"/>
    <w:rsid w:val="00A830CE"/>
    <w:rsid w:val="00A93824"/>
    <w:rsid w:val="00A97D23"/>
    <w:rsid w:val="00AA7875"/>
    <w:rsid w:val="00AA7EB3"/>
    <w:rsid w:val="00AB0895"/>
    <w:rsid w:val="00AB6C3F"/>
    <w:rsid w:val="00AC0322"/>
    <w:rsid w:val="00AC0867"/>
    <w:rsid w:val="00AD6483"/>
    <w:rsid w:val="00AE437B"/>
    <w:rsid w:val="00AF3DD1"/>
    <w:rsid w:val="00B00AB9"/>
    <w:rsid w:val="00B032BD"/>
    <w:rsid w:val="00B03777"/>
    <w:rsid w:val="00B06AC6"/>
    <w:rsid w:val="00B10374"/>
    <w:rsid w:val="00B106C3"/>
    <w:rsid w:val="00B1430E"/>
    <w:rsid w:val="00B23E5A"/>
    <w:rsid w:val="00B23E82"/>
    <w:rsid w:val="00B25A5E"/>
    <w:rsid w:val="00B303A2"/>
    <w:rsid w:val="00B30D9E"/>
    <w:rsid w:val="00B33B06"/>
    <w:rsid w:val="00B4287C"/>
    <w:rsid w:val="00B42D05"/>
    <w:rsid w:val="00B47EA6"/>
    <w:rsid w:val="00B51DF1"/>
    <w:rsid w:val="00B637D8"/>
    <w:rsid w:val="00B663EE"/>
    <w:rsid w:val="00B667C6"/>
    <w:rsid w:val="00B702C8"/>
    <w:rsid w:val="00B916B7"/>
    <w:rsid w:val="00B95E68"/>
    <w:rsid w:val="00B972F1"/>
    <w:rsid w:val="00BA3FBE"/>
    <w:rsid w:val="00BA6D7C"/>
    <w:rsid w:val="00BA7D5A"/>
    <w:rsid w:val="00BB4A8E"/>
    <w:rsid w:val="00BB7C9D"/>
    <w:rsid w:val="00BC40E5"/>
    <w:rsid w:val="00BC7B60"/>
    <w:rsid w:val="00BD0638"/>
    <w:rsid w:val="00BD4544"/>
    <w:rsid w:val="00BD49C4"/>
    <w:rsid w:val="00BE2F50"/>
    <w:rsid w:val="00BE34E1"/>
    <w:rsid w:val="00BE3817"/>
    <w:rsid w:val="00BE3E14"/>
    <w:rsid w:val="00BE5B5B"/>
    <w:rsid w:val="00BE67F2"/>
    <w:rsid w:val="00BF199E"/>
    <w:rsid w:val="00BF3BBE"/>
    <w:rsid w:val="00C01DDA"/>
    <w:rsid w:val="00C02261"/>
    <w:rsid w:val="00C04CF8"/>
    <w:rsid w:val="00C05900"/>
    <w:rsid w:val="00C07106"/>
    <w:rsid w:val="00C16EB0"/>
    <w:rsid w:val="00C174F9"/>
    <w:rsid w:val="00C23992"/>
    <w:rsid w:val="00C23F91"/>
    <w:rsid w:val="00C24023"/>
    <w:rsid w:val="00C26CA8"/>
    <w:rsid w:val="00C32C30"/>
    <w:rsid w:val="00C3378E"/>
    <w:rsid w:val="00C36F65"/>
    <w:rsid w:val="00C44DAF"/>
    <w:rsid w:val="00C550A1"/>
    <w:rsid w:val="00C55AFA"/>
    <w:rsid w:val="00C62663"/>
    <w:rsid w:val="00C75AD3"/>
    <w:rsid w:val="00C91929"/>
    <w:rsid w:val="00C93AD6"/>
    <w:rsid w:val="00CA1C5A"/>
    <w:rsid w:val="00CA3726"/>
    <w:rsid w:val="00CB20A3"/>
    <w:rsid w:val="00CB2981"/>
    <w:rsid w:val="00CC037C"/>
    <w:rsid w:val="00CC0AA5"/>
    <w:rsid w:val="00CC2B5A"/>
    <w:rsid w:val="00CC7317"/>
    <w:rsid w:val="00CD13BD"/>
    <w:rsid w:val="00CD2CA4"/>
    <w:rsid w:val="00CD7582"/>
    <w:rsid w:val="00CE16CF"/>
    <w:rsid w:val="00CE4D60"/>
    <w:rsid w:val="00CF3EE5"/>
    <w:rsid w:val="00D01506"/>
    <w:rsid w:val="00D12222"/>
    <w:rsid w:val="00D2092A"/>
    <w:rsid w:val="00D22FD9"/>
    <w:rsid w:val="00D261B7"/>
    <w:rsid w:val="00D27C6F"/>
    <w:rsid w:val="00D57212"/>
    <w:rsid w:val="00D6467E"/>
    <w:rsid w:val="00D64D1B"/>
    <w:rsid w:val="00D65EDF"/>
    <w:rsid w:val="00D8791C"/>
    <w:rsid w:val="00DB6AC5"/>
    <w:rsid w:val="00DC1D78"/>
    <w:rsid w:val="00DD0BB3"/>
    <w:rsid w:val="00DD6782"/>
    <w:rsid w:val="00DE2907"/>
    <w:rsid w:val="00DE4B5E"/>
    <w:rsid w:val="00DF532F"/>
    <w:rsid w:val="00E01AAB"/>
    <w:rsid w:val="00E01D4E"/>
    <w:rsid w:val="00E05F3A"/>
    <w:rsid w:val="00E062EA"/>
    <w:rsid w:val="00E06FBD"/>
    <w:rsid w:val="00E116D6"/>
    <w:rsid w:val="00E1272A"/>
    <w:rsid w:val="00E12C09"/>
    <w:rsid w:val="00E13FC8"/>
    <w:rsid w:val="00E235E8"/>
    <w:rsid w:val="00E30B09"/>
    <w:rsid w:val="00E402ED"/>
    <w:rsid w:val="00E565EF"/>
    <w:rsid w:val="00E56AA4"/>
    <w:rsid w:val="00E605B0"/>
    <w:rsid w:val="00E618A3"/>
    <w:rsid w:val="00E65339"/>
    <w:rsid w:val="00E70BBC"/>
    <w:rsid w:val="00E7113B"/>
    <w:rsid w:val="00E75127"/>
    <w:rsid w:val="00E7710D"/>
    <w:rsid w:val="00E8568C"/>
    <w:rsid w:val="00EA42CC"/>
    <w:rsid w:val="00EA55E9"/>
    <w:rsid w:val="00EA770B"/>
    <w:rsid w:val="00EB00F0"/>
    <w:rsid w:val="00EB1775"/>
    <w:rsid w:val="00EC1A3C"/>
    <w:rsid w:val="00ED3AAF"/>
    <w:rsid w:val="00EE0445"/>
    <w:rsid w:val="00EE258C"/>
    <w:rsid w:val="00EE6038"/>
    <w:rsid w:val="00F0141C"/>
    <w:rsid w:val="00F01438"/>
    <w:rsid w:val="00F047B6"/>
    <w:rsid w:val="00F06B65"/>
    <w:rsid w:val="00F17E6D"/>
    <w:rsid w:val="00F275F8"/>
    <w:rsid w:val="00F302EC"/>
    <w:rsid w:val="00F321BC"/>
    <w:rsid w:val="00F35767"/>
    <w:rsid w:val="00F36489"/>
    <w:rsid w:val="00F3721F"/>
    <w:rsid w:val="00F37E90"/>
    <w:rsid w:val="00F40CF2"/>
    <w:rsid w:val="00F41408"/>
    <w:rsid w:val="00F41C55"/>
    <w:rsid w:val="00F420F7"/>
    <w:rsid w:val="00F4239F"/>
    <w:rsid w:val="00F534AF"/>
    <w:rsid w:val="00F60C1D"/>
    <w:rsid w:val="00F65AF5"/>
    <w:rsid w:val="00F81722"/>
    <w:rsid w:val="00F854C6"/>
    <w:rsid w:val="00F862F3"/>
    <w:rsid w:val="00F87A78"/>
    <w:rsid w:val="00FB2C16"/>
    <w:rsid w:val="00FC30A0"/>
    <w:rsid w:val="00FD1648"/>
    <w:rsid w:val="00FD36DC"/>
    <w:rsid w:val="00FE024C"/>
    <w:rsid w:val="00FE5DB9"/>
    <w:rsid w:val="00FF08F4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09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List Paragraph"/>
    <w:basedOn w:val="a"/>
    <w:uiPriority w:val="99"/>
    <w:qFormat/>
    <w:rsid w:val="002E522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086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C0867"/>
  </w:style>
  <w:style w:type="character" w:styleId="a7">
    <w:name w:val="Hyperlink"/>
    <w:basedOn w:val="a0"/>
    <w:semiHidden/>
    <w:unhideWhenUsed/>
    <w:rsid w:val="00AC0867"/>
    <w:rPr>
      <w:color w:val="0000FF"/>
      <w:u w:val="single"/>
    </w:rPr>
  </w:style>
  <w:style w:type="character" w:styleId="a8">
    <w:name w:val="Strong"/>
    <w:basedOn w:val="a0"/>
    <w:uiPriority w:val="22"/>
    <w:qFormat/>
    <w:rsid w:val="00AC0867"/>
    <w:rPr>
      <w:b/>
      <w:bCs/>
    </w:rPr>
  </w:style>
  <w:style w:type="paragraph" w:customStyle="1" w:styleId="rvps8">
    <w:name w:val="rvps8"/>
    <w:basedOn w:val="a"/>
    <w:rsid w:val="00AC086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AC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889-19/paran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таран</dc:creator>
  <cp:lastModifiedBy>кадры</cp:lastModifiedBy>
  <cp:revision>24</cp:revision>
  <cp:lastPrinted>2019-03-06T10:46:00Z</cp:lastPrinted>
  <dcterms:created xsi:type="dcterms:W3CDTF">2018-01-29T06:39:00Z</dcterms:created>
  <dcterms:modified xsi:type="dcterms:W3CDTF">2019-04-17T11:38:00Z</dcterms:modified>
</cp:coreProperties>
</file>